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74E1F3" w14:textId="5904533C" w:rsidR="008F79BD" w:rsidRDefault="008F79BD" w:rsidP="008F79BD">
      <w:pPr>
        <w:jc w:val="right"/>
        <w:rPr>
          <w:rFonts w:ascii="Times New Roman" w:hAnsi="Times New Roman" w:cs="Times New Roman"/>
          <w:b/>
        </w:rPr>
      </w:pPr>
      <w:r>
        <w:rPr>
          <w:rFonts w:ascii="Times New Roman" w:hAnsi="Times New Roman" w:cs="Times New Roman"/>
          <w:b/>
        </w:rPr>
        <w:t>Annexure – E3</w:t>
      </w:r>
    </w:p>
    <w:p w14:paraId="3EC44893" w14:textId="289D1D2C" w:rsidR="00D60612" w:rsidRPr="00027C92" w:rsidRDefault="00D60612" w:rsidP="00D60612">
      <w:pPr>
        <w:jc w:val="center"/>
        <w:rPr>
          <w:rFonts w:ascii="Times New Roman" w:hAnsi="Times New Roman" w:cs="Times New Roman"/>
          <w:b/>
        </w:rPr>
      </w:pPr>
      <w:r w:rsidRPr="00027C92">
        <w:rPr>
          <w:rFonts w:ascii="Times New Roman" w:hAnsi="Times New Roman" w:cs="Times New Roman"/>
          <w:b/>
        </w:rPr>
        <w:t>Terms of Reference (TOR</w:t>
      </w:r>
      <w:r>
        <w:rPr>
          <w:rFonts w:ascii="Times New Roman" w:hAnsi="Times New Roman" w:cs="Times New Roman"/>
          <w:b/>
        </w:rPr>
        <w:t>)</w:t>
      </w:r>
      <w:r w:rsidRPr="00027C92">
        <w:rPr>
          <w:rFonts w:ascii="Times New Roman" w:hAnsi="Times New Roman" w:cs="Times New Roman"/>
          <w:b/>
        </w:rPr>
        <w:t xml:space="preserve"> for System Audit</w:t>
      </w:r>
      <w:r>
        <w:rPr>
          <w:rFonts w:ascii="Times New Roman" w:hAnsi="Times New Roman" w:cs="Times New Roman"/>
          <w:b/>
        </w:rPr>
        <w:t xml:space="preserve"> by Type III Member</w:t>
      </w:r>
    </w:p>
    <w:tbl>
      <w:tblPr>
        <w:tblW w:w="148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7"/>
        <w:gridCol w:w="3200"/>
        <w:gridCol w:w="1985"/>
        <w:gridCol w:w="1985"/>
        <w:gridCol w:w="1985"/>
        <w:gridCol w:w="2268"/>
        <w:gridCol w:w="2552"/>
      </w:tblGrid>
      <w:tr w:rsidR="00D60612" w14:paraId="53979D1D" w14:textId="77777777" w:rsidTr="00D60612">
        <w:tc>
          <w:tcPr>
            <w:tcW w:w="877" w:type="dxa"/>
          </w:tcPr>
          <w:p w14:paraId="643B52F8" w14:textId="77777777" w:rsidR="00D60612" w:rsidRPr="00B86132" w:rsidRDefault="00D60612" w:rsidP="00D60612">
            <w:pPr>
              <w:jc w:val="center"/>
              <w:rPr>
                <w:b/>
                <w:bCs/>
              </w:rPr>
            </w:pPr>
            <w:r w:rsidRPr="00B86132">
              <w:rPr>
                <w:b/>
                <w:bCs/>
              </w:rPr>
              <w:t>TOR Clause</w:t>
            </w:r>
          </w:p>
        </w:tc>
        <w:tc>
          <w:tcPr>
            <w:tcW w:w="3200" w:type="dxa"/>
          </w:tcPr>
          <w:p w14:paraId="0231F8D0" w14:textId="77777777" w:rsidR="00D60612" w:rsidRPr="00B86132" w:rsidRDefault="00D60612" w:rsidP="00D60612">
            <w:pPr>
              <w:jc w:val="center"/>
              <w:rPr>
                <w:b/>
                <w:bCs/>
              </w:rPr>
            </w:pPr>
            <w:r w:rsidRPr="00B86132">
              <w:rPr>
                <w:b/>
                <w:bCs/>
              </w:rPr>
              <w:t>Details</w:t>
            </w:r>
          </w:p>
        </w:tc>
        <w:tc>
          <w:tcPr>
            <w:tcW w:w="1985" w:type="dxa"/>
          </w:tcPr>
          <w:p w14:paraId="44606763" w14:textId="2370B1F6" w:rsidR="00D60612" w:rsidRPr="00B86132" w:rsidRDefault="00D60612" w:rsidP="00D60612">
            <w:pPr>
              <w:jc w:val="center"/>
              <w:rPr>
                <w:b/>
                <w:bCs/>
              </w:rPr>
            </w:pPr>
            <w:r w:rsidRPr="00027C92">
              <w:rPr>
                <w:rFonts w:ascii="Times New Roman" w:hAnsi="Times New Roman" w:cs="Times New Roman"/>
                <w:b/>
              </w:rPr>
              <w:t>Compliant/Non-Compliant/Work in progress/Observation/Suggestion/NA</w:t>
            </w:r>
          </w:p>
        </w:tc>
        <w:tc>
          <w:tcPr>
            <w:tcW w:w="1985" w:type="dxa"/>
          </w:tcPr>
          <w:p w14:paraId="416B2C0A" w14:textId="3567F153" w:rsidR="00D60612" w:rsidRPr="00B86132" w:rsidRDefault="00D60612" w:rsidP="00D60612">
            <w:pPr>
              <w:jc w:val="center"/>
              <w:rPr>
                <w:b/>
                <w:bCs/>
              </w:rPr>
            </w:pPr>
            <w:r w:rsidRPr="00027C92">
              <w:rPr>
                <w:rFonts w:ascii="Times New Roman" w:hAnsi="Times New Roman" w:cs="Times New Roman"/>
                <w:b/>
              </w:rPr>
              <w:t>Major/Minor Deviation</w:t>
            </w:r>
          </w:p>
        </w:tc>
        <w:tc>
          <w:tcPr>
            <w:tcW w:w="1985" w:type="dxa"/>
          </w:tcPr>
          <w:p w14:paraId="15A18920" w14:textId="2ED5BF0B" w:rsidR="00D60612" w:rsidRPr="00B86132" w:rsidRDefault="00D60612" w:rsidP="00D60612">
            <w:pPr>
              <w:jc w:val="center"/>
              <w:rPr>
                <w:b/>
                <w:bCs/>
              </w:rPr>
            </w:pPr>
            <w:r w:rsidRPr="00027C92">
              <w:rPr>
                <w:rFonts w:ascii="Times New Roman" w:hAnsi="Times New Roman" w:cs="Times New Roman"/>
                <w:b/>
              </w:rPr>
              <w:t>Remarks/observation of the auditor</w:t>
            </w:r>
          </w:p>
        </w:tc>
        <w:tc>
          <w:tcPr>
            <w:tcW w:w="2268" w:type="dxa"/>
          </w:tcPr>
          <w:p w14:paraId="69B42278" w14:textId="26BFEFDA" w:rsidR="00D60612" w:rsidRPr="00B86132" w:rsidRDefault="00D60612" w:rsidP="00D60612">
            <w:pPr>
              <w:jc w:val="center"/>
              <w:rPr>
                <w:b/>
                <w:bCs/>
              </w:rPr>
            </w:pPr>
            <w:r>
              <w:rPr>
                <w:b/>
                <w:bCs/>
              </w:rPr>
              <w:t>O</w:t>
            </w:r>
            <w:r w:rsidRPr="00B86132">
              <w:rPr>
                <w:b/>
                <w:bCs/>
              </w:rPr>
              <w:t>bservations / issues mentioned in the previous audit reports</w:t>
            </w:r>
          </w:p>
        </w:tc>
        <w:tc>
          <w:tcPr>
            <w:tcW w:w="2552" w:type="dxa"/>
          </w:tcPr>
          <w:p w14:paraId="001C26EB" w14:textId="2CCEAAB4" w:rsidR="00D60612" w:rsidRPr="00B86132" w:rsidRDefault="00D60612" w:rsidP="00D60612">
            <w:pPr>
              <w:jc w:val="center"/>
              <w:rPr>
                <w:b/>
                <w:bCs/>
              </w:rPr>
            </w:pPr>
            <w:r w:rsidRPr="00B86132">
              <w:rPr>
                <w:b/>
                <w:bCs/>
              </w:rPr>
              <w:t xml:space="preserve">Management comments in case of </w:t>
            </w:r>
            <w:proofErr w:type="spellStart"/>
            <w:proofErr w:type="gramStart"/>
            <w:r w:rsidRPr="00B86132">
              <w:rPr>
                <w:b/>
                <w:bCs/>
              </w:rPr>
              <w:t>non compliance</w:t>
            </w:r>
            <w:proofErr w:type="spellEnd"/>
            <w:proofErr w:type="gramEnd"/>
          </w:p>
        </w:tc>
      </w:tr>
      <w:tr w:rsidR="00D60612" w14:paraId="4C8A019C" w14:textId="77777777" w:rsidTr="00D60612">
        <w:tc>
          <w:tcPr>
            <w:tcW w:w="877" w:type="dxa"/>
          </w:tcPr>
          <w:p w14:paraId="6FA10961" w14:textId="06BDCBD7" w:rsidR="00D60612" w:rsidRPr="00132152" w:rsidRDefault="00D60612" w:rsidP="00132152">
            <w:pPr>
              <w:jc w:val="both"/>
              <w:rPr>
                <w:b/>
                <w:bCs/>
                <w:color w:val="1F497D" w:themeColor="text2"/>
              </w:rPr>
            </w:pPr>
            <w:r>
              <w:rPr>
                <w:b/>
                <w:bCs/>
                <w:color w:val="1F497D" w:themeColor="text2"/>
              </w:rPr>
              <w:t>3.1</w:t>
            </w:r>
          </w:p>
        </w:tc>
        <w:tc>
          <w:tcPr>
            <w:tcW w:w="3200" w:type="dxa"/>
          </w:tcPr>
          <w:p w14:paraId="0FF1BF3C" w14:textId="7396311B" w:rsidR="00D60612" w:rsidRPr="00132152" w:rsidRDefault="00D60612" w:rsidP="00132152">
            <w:pPr>
              <w:jc w:val="both"/>
              <w:rPr>
                <w:b/>
                <w:bCs/>
                <w:color w:val="1F497D" w:themeColor="text2"/>
              </w:rPr>
            </w:pPr>
            <w:r w:rsidRPr="00B6448B">
              <w:rPr>
                <w:b/>
                <w:bCs/>
                <w:color w:val="1F497D" w:themeColor="text2"/>
              </w:rPr>
              <w:t>The system auditor shall at the minimum cover the following areas:</w:t>
            </w:r>
          </w:p>
        </w:tc>
        <w:tc>
          <w:tcPr>
            <w:tcW w:w="1985" w:type="dxa"/>
          </w:tcPr>
          <w:p w14:paraId="5EABD178" w14:textId="77777777" w:rsidR="00D60612" w:rsidRDefault="00D60612"/>
        </w:tc>
        <w:tc>
          <w:tcPr>
            <w:tcW w:w="1985" w:type="dxa"/>
          </w:tcPr>
          <w:p w14:paraId="008FC044" w14:textId="77777777" w:rsidR="00D60612" w:rsidRDefault="00D60612"/>
        </w:tc>
        <w:tc>
          <w:tcPr>
            <w:tcW w:w="1985" w:type="dxa"/>
          </w:tcPr>
          <w:p w14:paraId="299218CB" w14:textId="478544C3" w:rsidR="00D60612" w:rsidRDefault="00D60612"/>
        </w:tc>
        <w:tc>
          <w:tcPr>
            <w:tcW w:w="2268" w:type="dxa"/>
          </w:tcPr>
          <w:p w14:paraId="65DB9FF0" w14:textId="77777777" w:rsidR="00D60612" w:rsidRDefault="00D60612"/>
        </w:tc>
        <w:tc>
          <w:tcPr>
            <w:tcW w:w="2552" w:type="dxa"/>
          </w:tcPr>
          <w:p w14:paraId="4BE2880C" w14:textId="77777777" w:rsidR="00D60612" w:rsidRDefault="00D60612" w:rsidP="00B86132">
            <w:pPr>
              <w:ind w:right="1533"/>
            </w:pPr>
          </w:p>
        </w:tc>
      </w:tr>
      <w:tr w:rsidR="00D60612" w14:paraId="6BB36480" w14:textId="77777777" w:rsidTr="00D60612">
        <w:tc>
          <w:tcPr>
            <w:tcW w:w="877" w:type="dxa"/>
          </w:tcPr>
          <w:p w14:paraId="649172B6" w14:textId="13618219" w:rsidR="00D60612" w:rsidRDefault="00D60612">
            <w:r>
              <w:t>3.1.1</w:t>
            </w:r>
          </w:p>
        </w:tc>
        <w:tc>
          <w:tcPr>
            <w:tcW w:w="3200" w:type="dxa"/>
          </w:tcPr>
          <w:p w14:paraId="57DE03FE" w14:textId="7BCCAB06" w:rsidR="00D60612" w:rsidRDefault="00D60612" w:rsidP="00B86132">
            <w:pPr>
              <w:jc w:val="both"/>
            </w:pPr>
            <w:r>
              <w:t>System controls and capabilities (CTCL/IML Terminals and servers)</w:t>
            </w:r>
          </w:p>
        </w:tc>
        <w:tc>
          <w:tcPr>
            <w:tcW w:w="1985" w:type="dxa"/>
          </w:tcPr>
          <w:p w14:paraId="27172A33" w14:textId="77777777" w:rsidR="00D60612" w:rsidRDefault="00D60612" w:rsidP="00E116E1">
            <w:pPr>
              <w:jc w:val="center"/>
            </w:pPr>
          </w:p>
        </w:tc>
        <w:tc>
          <w:tcPr>
            <w:tcW w:w="1985" w:type="dxa"/>
          </w:tcPr>
          <w:p w14:paraId="3EBAB564" w14:textId="77777777" w:rsidR="00D60612" w:rsidRDefault="00D60612"/>
        </w:tc>
        <w:tc>
          <w:tcPr>
            <w:tcW w:w="1985" w:type="dxa"/>
          </w:tcPr>
          <w:p w14:paraId="0A37501D" w14:textId="25CF91C0" w:rsidR="00D60612" w:rsidRDefault="00D60612"/>
        </w:tc>
        <w:tc>
          <w:tcPr>
            <w:tcW w:w="2268" w:type="dxa"/>
          </w:tcPr>
          <w:p w14:paraId="7CC77E00" w14:textId="77777777" w:rsidR="00D60612" w:rsidRDefault="00D60612"/>
        </w:tc>
        <w:tc>
          <w:tcPr>
            <w:tcW w:w="2552" w:type="dxa"/>
          </w:tcPr>
          <w:p w14:paraId="02EB378F" w14:textId="77777777" w:rsidR="00D60612" w:rsidRDefault="00D60612"/>
        </w:tc>
      </w:tr>
      <w:tr w:rsidR="00D60612" w14:paraId="02C6DF9D" w14:textId="77777777" w:rsidTr="00D60612">
        <w:tc>
          <w:tcPr>
            <w:tcW w:w="877" w:type="dxa"/>
          </w:tcPr>
          <w:p w14:paraId="68D0114E" w14:textId="31343A51" w:rsidR="00D60612" w:rsidRDefault="00D60612">
            <w:r>
              <w:t>3.1.2</w:t>
            </w:r>
          </w:p>
        </w:tc>
        <w:tc>
          <w:tcPr>
            <w:tcW w:w="3200" w:type="dxa"/>
          </w:tcPr>
          <w:p w14:paraId="2371C011" w14:textId="5D6EEA6D" w:rsidR="00D60612" w:rsidRDefault="00D60612" w:rsidP="00B86132">
            <w:pPr>
              <w:jc w:val="both"/>
            </w:pPr>
            <w:r>
              <w:rPr>
                <w:b/>
              </w:rPr>
              <w:t>Order Tracking</w:t>
            </w:r>
            <w:r>
              <w:t xml:space="preserve"> – The system auditor should verify system process and controls at CTCL / IML terminals and CTCL/ IML servers covering order entry, capturing IP address of order entry, modification / deletion of orders, status of current order/outstanding orders and trade confirmation.  </w:t>
            </w:r>
          </w:p>
        </w:tc>
        <w:tc>
          <w:tcPr>
            <w:tcW w:w="1985" w:type="dxa"/>
          </w:tcPr>
          <w:p w14:paraId="375163A9" w14:textId="77777777" w:rsidR="00D60612" w:rsidRDefault="00D60612"/>
        </w:tc>
        <w:tc>
          <w:tcPr>
            <w:tcW w:w="1985" w:type="dxa"/>
          </w:tcPr>
          <w:p w14:paraId="486917CC" w14:textId="77777777" w:rsidR="00D60612" w:rsidRDefault="00D60612"/>
        </w:tc>
        <w:tc>
          <w:tcPr>
            <w:tcW w:w="1985" w:type="dxa"/>
          </w:tcPr>
          <w:p w14:paraId="5A39BBE3" w14:textId="1BCD8AC5" w:rsidR="00D60612" w:rsidRDefault="00D60612"/>
        </w:tc>
        <w:tc>
          <w:tcPr>
            <w:tcW w:w="2268" w:type="dxa"/>
          </w:tcPr>
          <w:p w14:paraId="1EF15097" w14:textId="77777777" w:rsidR="00D60612" w:rsidRDefault="00D60612"/>
        </w:tc>
        <w:tc>
          <w:tcPr>
            <w:tcW w:w="2552" w:type="dxa"/>
          </w:tcPr>
          <w:p w14:paraId="72A3D3EC" w14:textId="77777777" w:rsidR="00D60612" w:rsidRDefault="00D60612"/>
        </w:tc>
      </w:tr>
      <w:tr w:rsidR="00D60612" w14:paraId="78E5C87A" w14:textId="77777777" w:rsidTr="00D60612">
        <w:tc>
          <w:tcPr>
            <w:tcW w:w="877" w:type="dxa"/>
          </w:tcPr>
          <w:p w14:paraId="042B63EE" w14:textId="4AC0BF28" w:rsidR="00D60612" w:rsidRDefault="00D60612">
            <w:r>
              <w:t>3.1.3</w:t>
            </w:r>
          </w:p>
        </w:tc>
        <w:tc>
          <w:tcPr>
            <w:tcW w:w="3200" w:type="dxa"/>
          </w:tcPr>
          <w:p w14:paraId="19CBE08D" w14:textId="502A777F" w:rsidR="00D60612" w:rsidRDefault="00D60612" w:rsidP="00B86132">
            <w:pPr>
              <w:jc w:val="both"/>
            </w:pPr>
            <w:r>
              <w:rPr>
                <w:b/>
              </w:rPr>
              <w:t xml:space="preserve">Order Status/ Capture </w:t>
            </w:r>
            <w:r>
              <w:t xml:space="preserve">– Whether the system has </w:t>
            </w:r>
            <w:r>
              <w:lastRenderedPageBreak/>
              <w:t xml:space="preserve">capability to generate / capture order id, time stamping, order type, scrip details, action, quantity, price and validity etc.  </w:t>
            </w:r>
          </w:p>
        </w:tc>
        <w:tc>
          <w:tcPr>
            <w:tcW w:w="1985" w:type="dxa"/>
          </w:tcPr>
          <w:p w14:paraId="033DA223" w14:textId="77777777" w:rsidR="00D60612" w:rsidRDefault="00D60612"/>
        </w:tc>
        <w:tc>
          <w:tcPr>
            <w:tcW w:w="1985" w:type="dxa"/>
          </w:tcPr>
          <w:p w14:paraId="6E81CF1D" w14:textId="77777777" w:rsidR="00D60612" w:rsidRDefault="00D60612"/>
        </w:tc>
        <w:tc>
          <w:tcPr>
            <w:tcW w:w="1985" w:type="dxa"/>
          </w:tcPr>
          <w:p w14:paraId="0E27B00A" w14:textId="02C2B8F1" w:rsidR="00D60612" w:rsidRDefault="00D60612"/>
        </w:tc>
        <w:tc>
          <w:tcPr>
            <w:tcW w:w="2268" w:type="dxa"/>
          </w:tcPr>
          <w:p w14:paraId="5992BB2E" w14:textId="77777777" w:rsidR="00D60612" w:rsidRDefault="00D60612"/>
        </w:tc>
        <w:tc>
          <w:tcPr>
            <w:tcW w:w="2552" w:type="dxa"/>
          </w:tcPr>
          <w:p w14:paraId="44EAFD9C" w14:textId="77777777" w:rsidR="00D60612" w:rsidRDefault="00D60612"/>
        </w:tc>
      </w:tr>
      <w:tr w:rsidR="00D60612" w14:paraId="7C9545F6" w14:textId="77777777" w:rsidTr="00D60612">
        <w:tc>
          <w:tcPr>
            <w:tcW w:w="877" w:type="dxa"/>
          </w:tcPr>
          <w:p w14:paraId="1E90B6AD" w14:textId="5FE90D07" w:rsidR="00D60612" w:rsidRDefault="00D60612">
            <w:r>
              <w:t>3.1.4</w:t>
            </w:r>
          </w:p>
        </w:tc>
        <w:tc>
          <w:tcPr>
            <w:tcW w:w="3200" w:type="dxa"/>
          </w:tcPr>
          <w:p w14:paraId="723714C7" w14:textId="3700CCD4" w:rsidR="00D60612" w:rsidRDefault="00D60612" w:rsidP="00B86132">
            <w:pPr>
              <w:jc w:val="both"/>
            </w:pPr>
            <w:r>
              <w:rPr>
                <w:b/>
              </w:rPr>
              <w:t>Rejection of orders</w:t>
            </w:r>
            <w:r>
              <w:t xml:space="preserve"> – Whether the system has capability to reject orders which do not go through order level validation at CTCL servers and at the servers of respective exchanges.</w:t>
            </w:r>
          </w:p>
        </w:tc>
        <w:tc>
          <w:tcPr>
            <w:tcW w:w="1985" w:type="dxa"/>
          </w:tcPr>
          <w:p w14:paraId="0B397887" w14:textId="77777777" w:rsidR="00D60612" w:rsidRDefault="00D60612"/>
        </w:tc>
        <w:tc>
          <w:tcPr>
            <w:tcW w:w="1985" w:type="dxa"/>
          </w:tcPr>
          <w:p w14:paraId="36D1840C" w14:textId="77777777" w:rsidR="00D60612" w:rsidRDefault="00D60612"/>
        </w:tc>
        <w:tc>
          <w:tcPr>
            <w:tcW w:w="1985" w:type="dxa"/>
          </w:tcPr>
          <w:p w14:paraId="3DEEC669" w14:textId="04F3776E" w:rsidR="00D60612" w:rsidRDefault="00D60612"/>
        </w:tc>
        <w:tc>
          <w:tcPr>
            <w:tcW w:w="2268" w:type="dxa"/>
          </w:tcPr>
          <w:p w14:paraId="0BFF74D2" w14:textId="77777777" w:rsidR="00D60612" w:rsidRDefault="00D60612"/>
        </w:tc>
        <w:tc>
          <w:tcPr>
            <w:tcW w:w="2552" w:type="dxa"/>
          </w:tcPr>
          <w:p w14:paraId="45FB0818" w14:textId="77777777" w:rsidR="00D60612" w:rsidRDefault="00D60612"/>
        </w:tc>
      </w:tr>
      <w:tr w:rsidR="00D60612" w14:paraId="2A59F046" w14:textId="77777777" w:rsidTr="00D60612">
        <w:tc>
          <w:tcPr>
            <w:tcW w:w="877" w:type="dxa"/>
          </w:tcPr>
          <w:p w14:paraId="2F32EEF3" w14:textId="3D0E31F2" w:rsidR="00D60612" w:rsidRDefault="00D60612">
            <w:r>
              <w:t>3.1.5</w:t>
            </w:r>
          </w:p>
        </w:tc>
        <w:tc>
          <w:tcPr>
            <w:tcW w:w="3200" w:type="dxa"/>
          </w:tcPr>
          <w:p w14:paraId="6AA9C705" w14:textId="07BD7470" w:rsidR="00D60612" w:rsidRDefault="00D60612" w:rsidP="00B86132">
            <w:pPr>
              <w:jc w:val="both"/>
            </w:pPr>
            <w:r>
              <w:rPr>
                <w:b/>
              </w:rPr>
              <w:t>Communication of Trade Confirmation / Order Status</w:t>
            </w:r>
            <w:r>
              <w:t xml:space="preserve"> – Whether the system has capability to timely communicate to client regarding the Acceptance/ Rejection of an Order / Trade via various media including e-mail; facility of viewing trade log.  </w:t>
            </w:r>
          </w:p>
        </w:tc>
        <w:tc>
          <w:tcPr>
            <w:tcW w:w="1985" w:type="dxa"/>
          </w:tcPr>
          <w:p w14:paraId="4FCEB5E8" w14:textId="77777777" w:rsidR="00D60612" w:rsidRDefault="00D60612"/>
        </w:tc>
        <w:tc>
          <w:tcPr>
            <w:tcW w:w="1985" w:type="dxa"/>
          </w:tcPr>
          <w:p w14:paraId="48256D82" w14:textId="77777777" w:rsidR="00D60612" w:rsidRDefault="00D60612"/>
        </w:tc>
        <w:tc>
          <w:tcPr>
            <w:tcW w:w="1985" w:type="dxa"/>
          </w:tcPr>
          <w:p w14:paraId="53128261" w14:textId="1EC39242" w:rsidR="00D60612" w:rsidRDefault="00D60612"/>
        </w:tc>
        <w:tc>
          <w:tcPr>
            <w:tcW w:w="2268" w:type="dxa"/>
          </w:tcPr>
          <w:p w14:paraId="1B1E093D" w14:textId="77777777" w:rsidR="00D60612" w:rsidRDefault="00D60612"/>
        </w:tc>
        <w:tc>
          <w:tcPr>
            <w:tcW w:w="2552" w:type="dxa"/>
          </w:tcPr>
          <w:p w14:paraId="4101652C" w14:textId="77777777" w:rsidR="00D60612" w:rsidRDefault="00D60612"/>
        </w:tc>
      </w:tr>
      <w:tr w:rsidR="00D60612" w14:paraId="02472C78" w14:textId="77777777" w:rsidTr="00D60612">
        <w:tc>
          <w:tcPr>
            <w:tcW w:w="877" w:type="dxa"/>
          </w:tcPr>
          <w:p w14:paraId="1BBDA6BE" w14:textId="47AAD97F" w:rsidR="00D60612" w:rsidRPr="00132152" w:rsidRDefault="00D60612">
            <w:pPr>
              <w:rPr>
                <w:b/>
                <w:bCs/>
                <w:color w:val="1F497D" w:themeColor="text2"/>
              </w:rPr>
            </w:pPr>
            <w:r w:rsidRPr="00B6448B">
              <w:t>3.1.6</w:t>
            </w:r>
          </w:p>
        </w:tc>
        <w:tc>
          <w:tcPr>
            <w:tcW w:w="3200" w:type="dxa"/>
          </w:tcPr>
          <w:p w14:paraId="55B290AD" w14:textId="275A58A0" w:rsidR="00D60612" w:rsidRPr="00132152" w:rsidRDefault="00D60612" w:rsidP="00B86132">
            <w:pPr>
              <w:jc w:val="both"/>
              <w:rPr>
                <w:b/>
                <w:bCs/>
                <w:color w:val="1F497D" w:themeColor="text2"/>
              </w:rPr>
            </w:pPr>
            <w:r>
              <w:rPr>
                <w:b/>
              </w:rPr>
              <w:t>Client ID Verification</w:t>
            </w:r>
            <w:r>
              <w:t xml:space="preserve"> – Whether the system has capability to recognize only authorized Client Orders and mapping of Specific user Ids to </w:t>
            </w:r>
            <w:r>
              <w:lastRenderedPageBreak/>
              <w:t>specific predefined location for proprietary orders.</w:t>
            </w:r>
          </w:p>
        </w:tc>
        <w:tc>
          <w:tcPr>
            <w:tcW w:w="1985" w:type="dxa"/>
          </w:tcPr>
          <w:p w14:paraId="5A568A38" w14:textId="77777777" w:rsidR="00D60612" w:rsidRDefault="00D60612"/>
        </w:tc>
        <w:tc>
          <w:tcPr>
            <w:tcW w:w="1985" w:type="dxa"/>
          </w:tcPr>
          <w:p w14:paraId="45017623" w14:textId="77777777" w:rsidR="00D60612" w:rsidRDefault="00D60612"/>
        </w:tc>
        <w:tc>
          <w:tcPr>
            <w:tcW w:w="1985" w:type="dxa"/>
          </w:tcPr>
          <w:p w14:paraId="4A51AB03" w14:textId="5EE6E11A" w:rsidR="00D60612" w:rsidRDefault="00D60612"/>
        </w:tc>
        <w:tc>
          <w:tcPr>
            <w:tcW w:w="2268" w:type="dxa"/>
          </w:tcPr>
          <w:p w14:paraId="3A1A5C1F" w14:textId="77777777" w:rsidR="00D60612" w:rsidRDefault="00D60612"/>
        </w:tc>
        <w:tc>
          <w:tcPr>
            <w:tcW w:w="2552" w:type="dxa"/>
          </w:tcPr>
          <w:p w14:paraId="3ECAB9D0" w14:textId="77777777" w:rsidR="00D60612" w:rsidRDefault="00D60612"/>
        </w:tc>
      </w:tr>
      <w:tr w:rsidR="00D60612" w14:paraId="38D0C1A4" w14:textId="77777777" w:rsidTr="00D60612">
        <w:tc>
          <w:tcPr>
            <w:tcW w:w="877" w:type="dxa"/>
          </w:tcPr>
          <w:p w14:paraId="18FB9EAC" w14:textId="46E1B642" w:rsidR="00D60612" w:rsidRDefault="00D60612">
            <w:r>
              <w:t>3.1.7</w:t>
            </w:r>
          </w:p>
        </w:tc>
        <w:tc>
          <w:tcPr>
            <w:tcW w:w="3200" w:type="dxa"/>
          </w:tcPr>
          <w:p w14:paraId="58B23DBB" w14:textId="76EF653E" w:rsidR="00D60612" w:rsidRDefault="00D60612" w:rsidP="00B86132">
            <w:pPr>
              <w:jc w:val="both"/>
            </w:pPr>
            <w:r>
              <w:rPr>
                <w:b/>
              </w:rPr>
              <w:t>Order type distinguishing capability</w:t>
            </w:r>
            <w:r>
              <w:t xml:space="preserve"> – Whether the system has capability to distinguish the orders originating from (CTCL or IML) / IBT / DMA / STWT / SOR / Algorithmic Trading.  </w:t>
            </w:r>
          </w:p>
        </w:tc>
        <w:tc>
          <w:tcPr>
            <w:tcW w:w="1985" w:type="dxa"/>
          </w:tcPr>
          <w:p w14:paraId="6C93F6BD" w14:textId="77777777" w:rsidR="00D60612" w:rsidRDefault="00D60612"/>
        </w:tc>
        <w:tc>
          <w:tcPr>
            <w:tcW w:w="1985" w:type="dxa"/>
          </w:tcPr>
          <w:p w14:paraId="036D9FEF" w14:textId="77777777" w:rsidR="00D60612" w:rsidRDefault="00D60612"/>
        </w:tc>
        <w:tc>
          <w:tcPr>
            <w:tcW w:w="1985" w:type="dxa"/>
          </w:tcPr>
          <w:p w14:paraId="1299C43A" w14:textId="641DF6DA" w:rsidR="00D60612" w:rsidRDefault="00D60612"/>
        </w:tc>
        <w:tc>
          <w:tcPr>
            <w:tcW w:w="2268" w:type="dxa"/>
          </w:tcPr>
          <w:p w14:paraId="5D697432" w14:textId="77777777" w:rsidR="00D60612" w:rsidRDefault="00D60612"/>
        </w:tc>
        <w:tc>
          <w:tcPr>
            <w:tcW w:w="2552" w:type="dxa"/>
          </w:tcPr>
          <w:p w14:paraId="3461D779" w14:textId="77777777" w:rsidR="00D60612" w:rsidRDefault="00D60612"/>
        </w:tc>
      </w:tr>
      <w:tr w:rsidR="00D60612" w14:paraId="68B5AF99" w14:textId="77777777" w:rsidTr="00D60612">
        <w:tc>
          <w:tcPr>
            <w:tcW w:w="877" w:type="dxa"/>
          </w:tcPr>
          <w:p w14:paraId="0FE44F2C" w14:textId="6EF3D2B8" w:rsidR="00D60612" w:rsidRDefault="00D60612">
            <w:r w:rsidRPr="00B6448B">
              <w:rPr>
                <w:b/>
                <w:bCs/>
                <w:color w:val="1F497D" w:themeColor="text2"/>
              </w:rPr>
              <w:t>3.2</w:t>
            </w:r>
          </w:p>
        </w:tc>
        <w:tc>
          <w:tcPr>
            <w:tcW w:w="3200" w:type="dxa"/>
          </w:tcPr>
          <w:p w14:paraId="151440D4" w14:textId="5A5B1735" w:rsidR="00D60612" w:rsidRDefault="00D60612" w:rsidP="00B86132">
            <w:pPr>
              <w:jc w:val="both"/>
            </w:pPr>
            <w:r w:rsidRPr="00B6448B">
              <w:rPr>
                <w:b/>
                <w:bCs/>
                <w:color w:val="1F497D" w:themeColor="text2"/>
              </w:rPr>
              <w:t>Software Change Management</w:t>
            </w:r>
            <w:r>
              <w:rPr>
                <w:b/>
              </w:rPr>
              <w:t xml:space="preserve"> - </w:t>
            </w:r>
            <w:r>
              <w:t xml:space="preserve">The system auditor should check whether proper procedures have been </w:t>
            </w:r>
            <w:proofErr w:type="gramStart"/>
            <w:r>
              <w:t>followed</w:t>
            </w:r>
            <w:proofErr w:type="gramEnd"/>
            <w:r>
              <w:t xml:space="preserve"> and proper documentation has been maintained for the following:</w:t>
            </w:r>
          </w:p>
        </w:tc>
        <w:tc>
          <w:tcPr>
            <w:tcW w:w="1985" w:type="dxa"/>
          </w:tcPr>
          <w:p w14:paraId="6E43F7F9" w14:textId="77777777" w:rsidR="00D60612" w:rsidRDefault="00D60612"/>
        </w:tc>
        <w:tc>
          <w:tcPr>
            <w:tcW w:w="1985" w:type="dxa"/>
          </w:tcPr>
          <w:p w14:paraId="408CF3FB" w14:textId="77777777" w:rsidR="00D60612" w:rsidRDefault="00D60612"/>
        </w:tc>
        <w:tc>
          <w:tcPr>
            <w:tcW w:w="1985" w:type="dxa"/>
          </w:tcPr>
          <w:p w14:paraId="0FB78278" w14:textId="1F9D3D43" w:rsidR="00D60612" w:rsidRDefault="00D60612"/>
        </w:tc>
        <w:tc>
          <w:tcPr>
            <w:tcW w:w="2268" w:type="dxa"/>
          </w:tcPr>
          <w:p w14:paraId="3918942F" w14:textId="77777777" w:rsidR="00D60612" w:rsidRDefault="00D60612"/>
        </w:tc>
        <w:tc>
          <w:tcPr>
            <w:tcW w:w="2552" w:type="dxa"/>
          </w:tcPr>
          <w:p w14:paraId="0562CB0E" w14:textId="77777777" w:rsidR="00D60612" w:rsidRDefault="00D60612"/>
        </w:tc>
      </w:tr>
      <w:tr w:rsidR="00D60612" w14:paraId="6FA19B89" w14:textId="77777777" w:rsidTr="00D60612">
        <w:tc>
          <w:tcPr>
            <w:tcW w:w="877" w:type="dxa"/>
          </w:tcPr>
          <w:p w14:paraId="07034F16" w14:textId="130E1756" w:rsidR="00D60612" w:rsidRDefault="00D60612">
            <w:r>
              <w:t>3.2.1</w:t>
            </w:r>
          </w:p>
        </w:tc>
        <w:tc>
          <w:tcPr>
            <w:tcW w:w="3200" w:type="dxa"/>
          </w:tcPr>
          <w:p w14:paraId="11B66869" w14:textId="507BA7BF" w:rsidR="00D60612" w:rsidRDefault="00D60612" w:rsidP="00B86132">
            <w:pPr>
              <w:jc w:val="both"/>
            </w:pPr>
            <w:r>
              <w:t>Processing / approval methodology of new feature request or patches.</w:t>
            </w:r>
          </w:p>
        </w:tc>
        <w:tc>
          <w:tcPr>
            <w:tcW w:w="1985" w:type="dxa"/>
          </w:tcPr>
          <w:p w14:paraId="075DA3FD" w14:textId="77777777" w:rsidR="00D60612" w:rsidRDefault="00D60612"/>
        </w:tc>
        <w:tc>
          <w:tcPr>
            <w:tcW w:w="1985" w:type="dxa"/>
          </w:tcPr>
          <w:p w14:paraId="2E68E7DE" w14:textId="77777777" w:rsidR="00D60612" w:rsidRDefault="00D60612"/>
        </w:tc>
        <w:tc>
          <w:tcPr>
            <w:tcW w:w="1985" w:type="dxa"/>
          </w:tcPr>
          <w:p w14:paraId="62EBF3C5" w14:textId="7A78CD01" w:rsidR="00D60612" w:rsidRDefault="00D60612"/>
        </w:tc>
        <w:tc>
          <w:tcPr>
            <w:tcW w:w="2268" w:type="dxa"/>
          </w:tcPr>
          <w:p w14:paraId="4C365AA5" w14:textId="77777777" w:rsidR="00D60612" w:rsidRDefault="00D60612"/>
        </w:tc>
        <w:tc>
          <w:tcPr>
            <w:tcW w:w="2552" w:type="dxa"/>
          </w:tcPr>
          <w:p w14:paraId="2946DB82" w14:textId="77777777" w:rsidR="00D60612" w:rsidRDefault="00D60612"/>
        </w:tc>
      </w:tr>
      <w:tr w:rsidR="00D60612" w14:paraId="08B99A55" w14:textId="77777777" w:rsidTr="00D60612">
        <w:tc>
          <w:tcPr>
            <w:tcW w:w="877" w:type="dxa"/>
          </w:tcPr>
          <w:p w14:paraId="42A7A582" w14:textId="5891A96F" w:rsidR="00D60612" w:rsidRDefault="00D60612">
            <w:r>
              <w:t>3.2.2</w:t>
            </w:r>
          </w:p>
        </w:tc>
        <w:tc>
          <w:tcPr>
            <w:tcW w:w="3200" w:type="dxa"/>
          </w:tcPr>
          <w:p w14:paraId="29671A8D" w14:textId="06A3C8D5" w:rsidR="00D60612" w:rsidRDefault="00D60612" w:rsidP="00B86132">
            <w:pPr>
              <w:jc w:val="both"/>
            </w:pPr>
            <w:r>
              <w:t xml:space="preserve">Fault reporting / tracking mechanism and process for resolution.  </w:t>
            </w:r>
          </w:p>
        </w:tc>
        <w:tc>
          <w:tcPr>
            <w:tcW w:w="1985" w:type="dxa"/>
          </w:tcPr>
          <w:p w14:paraId="0F50F12E" w14:textId="77777777" w:rsidR="00D60612" w:rsidRDefault="00D60612"/>
        </w:tc>
        <w:tc>
          <w:tcPr>
            <w:tcW w:w="1985" w:type="dxa"/>
          </w:tcPr>
          <w:p w14:paraId="2F412E41" w14:textId="77777777" w:rsidR="00D60612" w:rsidRDefault="00D60612"/>
        </w:tc>
        <w:tc>
          <w:tcPr>
            <w:tcW w:w="1985" w:type="dxa"/>
          </w:tcPr>
          <w:p w14:paraId="110FFD37" w14:textId="09940A04" w:rsidR="00D60612" w:rsidRDefault="00D60612"/>
        </w:tc>
        <w:tc>
          <w:tcPr>
            <w:tcW w:w="2268" w:type="dxa"/>
          </w:tcPr>
          <w:p w14:paraId="26DEF10F" w14:textId="77777777" w:rsidR="00D60612" w:rsidRDefault="00D60612"/>
        </w:tc>
        <w:tc>
          <w:tcPr>
            <w:tcW w:w="2552" w:type="dxa"/>
          </w:tcPr>
          <w:p w14:paraId="3FE9F23F" w14:textId="77777777" w:rsidR="00D60612" w:rsidRDefault="00D60612"/>
        </w:tc>
      </w:tr>
      <w:tr w:rsidR="00D60612" w14:paraId="238792AA" w14:textId="77777777" w:rsidTr="00D60612">
        <w:tc>
          <w:tcPr>
            <w:tcW w:w="877" w:type="dxa"/>
          </w:tcPr>
          <w:p w14:paraId="3BAA2965" w14:textId="72C0301D" w:rsidR="00D60612" w:rsidRDefault="00D60612">
            <w:r>
              <w:lastRenderedPageBreak/>
              <w:t>3.2.3</w:t>
            </w:r>
          </w:p>
        </w:tc>
        <w:tc>
          <w:tcPr>
            <w:tcW w:w="3200" w:type="dxa"/>
          </w:tcPr>
          <w:p w14:paraId="038ACFEE" w14:textId="539F180D" w:rsidR="00D60612" w:rsidRDefault="00D60612" w:rsidP="00B86132">
            <w:pPr>
              <w:jc w:val="both"/>
            </w:pPr>
            <w:r>
              <w:t xml:space="preserve">Testing of new releases / patches / modified software / bug fixes.  </w:t>
            </w:r>
          </w:p>
        </w:tc>
        <w:tc>
          <w:tcPr>
            <w:tcW w:w="1985" w:type="dxa"/>
          </w:tcPr>
          <w:p w14:paraId="56873C55" w14:textId="77777777" w:rsidR="00D60612" w:rsidRDefault="00D60612"/>
        </w:tc>
        <w:tc>
          <w:tcPr>
            <w:tcW w:w="1985" w:type="dxa"/>
          </w:tcPr>
          <w:p w14:paraId="1D225E3A" w14:textId="77777777" w:rsidR="00D60612" w:rsidRDefault="00D60612"/>
        </w:tc>
        <w:tc>
          <w:tcPr>
            <w:tcW w:w="1985" w:type="dxa"/>
          </w:tcPr>
          <w:p w14:paraId="08CE6F91" w14:textId="72984475" w:rsidR="00D60612" w:rsidRDefault="00D60612"/>
        </w:tc>
        <w:tc>
          <w:tcPr>
            <w:tcW w:w="2268" w:type="dxa"/>
          </w:tcPr>
          <w:p w14:paraId="13B63672" w14:textId="77777777" w:rsidR="00D60612" w:rsidRDefault="00D60612"/>
        </w:tc>
        <w:tc>
          <w:tcPr>
            <w:tcW w:w="2552" w:type="dxa"/>
          </w:tcPr>
          <w:p w14:paraId="6BB9E253" w14:textId="77777777" w:rsidR="00D60612" w:rsidRDefault="00D60612"/>
        </w:tc>
      </w:tr>
      <w:tr w:rsidR="00D60612" w14:paraId="192D464F" w14:textId="77777777" w:rsidTr="00D60612">
        <w:tc>
          <w:tcPr>
            <w:tcW w:w="877" w:type="dxa"/>
          </w:tcPr>
          <w:p w14:paraId="55CD0ABC" w14:textId="4C333DB2" w:rsidR="00D60612" w:rsidRDefault="00D60612">
            <w:r>
              <w:t>3.2.4</w:t>
            </w:r>
          </w:p>
        </w:tc>
        <w:tc>
          <w:tcPr>
            <w:tcW w:w="3200" w:type="dxa"/>
          </w:tcPr>
          <w:p w14:paraId="49DC8ADB" w14:textId="002D24DD" w:rsidR="00D60612" w:rsidRDefault="00D60612" w:rsidP="00B86132">
            <w:pPr>
              <w:jc w:val="both"/>
            </w:pPr>
            <w:r>
              <w:t xml:space="preserve">Version control- History, Change Management process, approval etc.  </w:t>
            </w:r>
          </w:p>
        </w:tc>
        <w:tc>
          <w:tcPr>
            <w:tcW w:w="1985" w:type="dxa"/>
          </w:tcPr>
          <w:p w14:paraId="7F7D15E6" w14:textId="77777777" w:rsidR="00D60612" w:rsidRDefault="00D60612"/>
        </w:tc>
        <w:tc>
          <w:tcPr>
            <w:tcW w:w="1985" w:type="dxa"/>
          </w:tcPr>
          <w:p w14:paraId="7CBE1D06" w14:textId="77777777" w:rsidR="00D60612" w:rsidRDefault="00D60612"/>
        </w:tc>
        <w:tc>
          <w:tcPr>
            <w:tcW w:w="1985" w:type="dxa"/>
          </w:tcPr>
          <w:p w14:paraId="52E56223" w14:textId="4A858646" w:rsidR="00D60612" w:rsidRDefault="00D60612"/>
        </w:tc>
        <w:tc>
          <w:tcPr>
            <w:tcW w:w="2268" w:type="dxa"/>
          </w:tcPr>
          <w:p w14:paraId="2AEF86E1" w14:textId="77777777" w:rsidR="00D60612" w:rsidRDefault="00D60612"/>
        </w:tc>
        <w:tc>
          <w:tcPr>
            <w:tcW w:w="2552" w:type="dxa"/>
          </w:tcPr>
          <w:p w14:paraId="5043CB0F" w14:textId="77777777" w:rsidR="00D60612" w:rsidRDefault="00D60612"/>
        </w:tc>
      </w:tr>
      <w:tr w:rsidR="00D60612" w14:paraId="1836CEB1" w14:textId="77777777" w:rsidTr="00D60612">
        <w:tc>
          <w:tcPr>
            <w:tcW w:w="877" w:type="dxa"/>
          </w:tcPr>
          <w:p w14:paraId="6F0EEC16" w14:textId="577DD9A6" w:rsidR="00D60612" w:rsidRPr="00132152" w:rsidRDefault="00D60612">
            <w:pPr>
              <w:rPr>
                <w:b/>
                <w:bCs/>
                <w:color w:val="1F497D" w:themeColor="text2"/>
              </w:rPr>
            </w:pPr>
            <w:r>
              <w:t>3.2.5</w:t>
            </w:r>
          </w:p>
        </w:tc>
        <w:tc>
          <w:tcPr>
            <w:tcW w:w="3200" w:type="dxa"/>
          </w:tcPr>
          <w:p w14:paraId="2A83F444" w14:textId="48A1DF78" w:rsidR="00D60612" w:rsidRPr="00132152" w:rsidRDefault="00D60612" w:rsidP="00B86132">
            <w:pPr>
              <w:jc w:val="both"/>
              <w:rPr>
                <w:b/>
                <w:bCs/>
                <w:color w:val="1F497D" w:themeColor="text2"/>
              </w:rPr>
            </w:pPr>
            <w:r>
              <w:t xml:space="preserve">Development / Test / Production environment segregation.  </w:t>
            </w:r>
          </w:p>
        </w:tc>
        <w:tc>
          <w:tcPr>
            <w:tcW w:w="1985" w:type="dxa"/>
          </w:tcPr>
          <w:p w14:paraId="6FC8CB09" w14:textId="77777777" w:rsidR="00D60612" w:rsidRDefault="00D60612"/>
        </w:tc>
        <w:tc>
          <w:tcPr>
            <w:tcW w:w="1985" w:type="dxa"/>
          </w:tcPr>
          <w:p w14:paraId="052202D2" w14:textId="77777777" w:rsidR="00D60612" w:rsidRDefault="00D60612"/>
        </w:tc>
        <w:tc>
          <w:tcPr>
            <w:tcW w:w="1985" w:type="dxa"/>
          </w:tcPr>
          <w:p w14:paraId="33B2BF16" w14:textId="246C74C7" w:rsidR="00D60612" w:rsidRDefault="00D60612"/>
        </w:tc>
        <w:tc>
          <w:tcPr>
            <w:tcW w:w="2268" w:type="dxa"/>
          </w:tcPr>
          <w:p w14:paraId="6B598887" w14:textId="77777777" w:rsidR="00D60612" w:rsidRDefault="00D60612"/>
        </w:tc>
        <w:tc>
          <w:tcPr>
            <w:tcW w:w="2552" w:type="dxa"/>
          </w:tcPr>
          <w:p w14:paraId="3FF795B3" w14:textId="77777777" w:rsidR="00D60612" w:rsidRDefault="00D60612"/>
        </w:tc>
      </w:tr>
      <w:tr w:rsidR="00D60612" w14:paraId="47E1D64E" w14:textId="77777777" w:rsidTr="00D60612">
        <w:tc>
          <w:tcPr>
            <w:tcW w:w="877" w:type="dxa"/>
          </w:tcPr>
          <w:p w14:paraId="2A67906D" w14:textId="293273A8" w:rsidR="00D60612" w:rsidRDefault="00D60612">
            <w:r>
              <w:t>3.2.6</w:t>
            </w:r>
          </w:p>
        </w:tc>
        <w:tc>
          <w:tcPr>
            <w:tcW w:w="3200" w:type="dxa"/>
          </w:tcPr>
          <w:p w14:paraId="13BD7BAB" w14:textId="5A32A0B9" w:rsidR="00D60612" w:rsidRDefault="00D60612" w:rsidP="00B86132">
            <w:pPr>
              <w:jc w:val="both"/>
            </w:pPr>
            <w:r>
              <w:t xml:space="preserve">New release in production – promotion, release note approvals.  </w:t>
            </w:r>
          </w:p>
        </w:tc>
        <w:tc>
          <w:tcPr>
            <w:tcW w:w="1985" w:type="dxa"/>
          </w:tcPr>
          <w:p w14:paraId="2B7A4E38" w14:textId="77777777" w:rsidR="00D60612" w:rsidRDefault="00D60612"/>
        </w:tc>
        <w:tc>
          <w:tcPr>
            <w:tcW w:w="1985" w:type="dxa"/>
          </w:tcPr>
          <w:p w14:paraId="0E178726" w14:textId="77777777" w:rsidR="00D60612" w:rsidRDefault="00D60612"/>
        </w:tc>
        <w:tc>
          <w:tcPr>
            <w:tcW w:w="1985" w:type="dxa"/>
          </w:tcPr>
          <w:p w14:paraId="6537F28F" w14:textId="04D2F128" w:rsidR="00D60612" w:rsidRDefault="00D60612"/>
        </w:tc>
        <w:tc>
          <w:tcPr>
            <w:tcW w:w="2268" w:type="dxa"/>
          </w:tcPr>
          <w:p w14:paraId="6A7523BA" w14:textId="77777777" w:rsidR="00D60612" w:rsidRDefault="00D60612"/>
        </w:tc>
        <w:tc>
          <w:tcPr>
            <w:tcW w:w="2552" w:type="dxa"/>
          </w:tcPr>
          <w:p w14:paraId="70DF9E56" w14:textId="77777777" w:rsidR="00D60612" w:rsidRDefault="00D60612"/>
        </w:tc>
      </w:tr>
      <w:tr w:rsidR="00D60612" w14:paraId="309292BB" w14:textId="77777777" w:rsidTr="00D60612">
        <w:tc>
          <w:tcPr>
            <w:tcW w:w="877" w:type="dxa"/>
          </w:tcPr>
          <w:p w14:paraId="7CCBAD5B" w14:textId="03172604" w:rsidR="00D60612" w:rsidRDefault="00D60612">
            <w:r>
              <w:t>3.2.7</w:t>
            </w:r>
          </w:p>
        </w:tc>
        <w:tc>
          <w:tcPr>
            <w:tcW w:w="3200" w:type="dxa"/>
          </w:tcPr>
          <w:p w14:paraId="0599880C" w14:textId="182F33C4" w:rsidR="00D60612" w:rsidRDefault="00D60612" w:rsidP="00B86132">
            <w:pPr>
              <w:jc w:val="both"/>
            </w:pPr>
            <w:r>
              <w:t xml:space="preserve">Production issues / disruptions reported during last year, reasons for such disruptions and corrective actions taken.  </w:t>
            </w:r>
          </w:p>
        </w:tc>
        <w:tc>
          <w:tcPr>
            <w:tcW w:w="1985" w:type="dxa"/>
          </w:tcPr>
          <w:p w14:paraId="54F39FCD" w14:textId="77777777" w:rsidR="00D60612" w:rsidRDefault="00D60612"/>
        </w:tc>
        <w:tc>
          <w:tcPr>
            <w:tcW w:w="1985" w:type="dxa"/>
          </w:tcPr>
          <w:p w14:paraId="2146553D" w14:textId="77777777" w:rsidR="00D60612" w:rsidRDefault="00D60612"/>
        </w:tc>
        <w:tc>
          <w:tcPr>
            <w:tcW w:w="1985" w:type="dxa"/>
          </w:tcPr>
          <w:p w14:paraId="144A5D23" w14:textId="37A87740" w:rsidR="00D60612" w:rsidRDefault="00D60612"/>
        </w:tc>
        <w:tc>
          <w:tcPr>
            <w:tcW w:w="2268" w:type="dxa"/>
          </w:tcPr>
          <w:p w14:paraId="3848F777" w14:textId="77777777" w:rsidR="00D60612" w:rsidRDefault="00D60612"/>
        </w:tc>
        <w:tc>
          <w:tcPr>
            <w:tcW w:w="2552" w:type="dxa"/>
          </w:tcPr>
          <w:p w14:paraId="637805D2" w14:textId="77777777" w:rsidR="00D60612" w:rsidRDefault="00D60612"/>
        </w:tc>
      </w:tr>
      <w:tr w:rsidR="00D60612" w14:paraId="1322C106" w14:textId="77777777" w:rsidTr="00D60612">
        <w:tc>
          <w:tcPr>
            <w:tcW w:w="877" w:type="dxa"/>
          </w:tcPr>
          <w:p w14:paraId="60D814A1" w14:textId="79C2BC78" w:rsidR="00D60612" w:rsidRDefault="00D60612">
            <w:r>
              <w:t>3.2.8</w:t>
            </w:r>
          </w:p>
        </w:tc>
        <w:tc>
          <w:tcPr>
            <w:tcW w:w="3200" w:type="dxa"/>
          </w:tcPr>
          <w:p w14:paraId="578DD859" w14:textId="153D5794" w:rsidR="00D60612" w:rsidRDefault="00D60612" w:rsidP="00B86132">
            <w:pPr>
              <w:jc w:val="both"/>
            </w:pPr>
            <w:r>
              <w:t xml:space="preserve">User Awareness. The system auditor should check whether critical changes made to the (CTCL or IML) / IBT / DMA / STWT/ SOR are well documented and communicated to </w:t>
            </w:r>
            <w:proofErr w:type="gramStart"/>
            <w:r>
              <w:t>the  Exchange</w:t>
            </w:r>
            <w:proofErr w:type="gramEnd"/>
            <w:r>
              <w:t xml:space="preserve">.  </w:t>
            </w:r>
          </w:p>
        </w:tc>
        <w:tc>
          <w:tcPr>
            <w:tcW w:w="1985" w:type="dxa"/>
          </w:tcPr>
          <w:p w14:paraId="2B732ECC" w14:textId="77777777" w:rsidR="00D60612" w:rsidRDefault="00D60612"/>
        </w:tc>
        <w:tc>
          <w:tcPr>
            <w:tcW w:w="1985" w:type="dxa"/>
          </w:tcPr>
          <w:p w14:paraId="7CD715F5" w14:textId="77777777" w:rsidR="00D60612" w:rsidRDefault="00D60612"/>
        </w:tc>
        <w:tc>
          <w:tcPr>
            <w:tcW w:w="1985" w:type="dxa"/>
          </w:tcPr>
          <w:p w14:paraId="3B7B4B86" w14:textId="2240CFDE" w:rsidR="00D60612" w:rsidRDefault="00D60612"/>
        </w:tc>
        <w:tc>
          <w:tcPr>
            <w:tcW w:w="2268" w:type="dxa"/>
          </w:tcPr>
          <w:p w14:paraId="593EE3F4" w14:textId="77777777" w:rsidR="00D60612" w:rsidRDefault="00D60612"/>
        </w:tc>
        <w:tc>
          <w:tcPr>
            <w:tcW w:w="2552" w:type="dxa"/>
          </w:tcPr>
          <w:p w14:paraId="5630AD66" w14:textId="77777777" w:rsidR="00D60612" w:rsidRDefault="00D60612"/>
        </w:tc>
      </w:tr>
      <w:tr w:rsidR="00D60612" w14:paraId="287A250F" w14:textId="77777777" w:rsidTr="00D60612">
        <w:tc>
          <w:tcPr>
            <w:tcW w:w="877" w:type="dxa"/>
          </w:tcPr>
          <w:p w14:paraId="19E430FF" w14:textId="02EDF19B" w:rsidR="00D60612" w:rsidRPr="00132152" w:rsidRDefault="00D60612">
            <w:pPr>
              <w:rPr>
                <w:b/>
                <w:bCs/>
                <w:color w:val="1F497D" w:themeColor="text2"/>
              </w:rPr>
            </w:pPr>
            <w:r>
              <w:rPr>
                <w:b/>
                <w:bCs/>
                <w:color w:val="1F497D" w:themeColor="text2"/>
              </w:rPr>
              <w:lastRenderedPageBreak/>
              <w:t>3.3</w:t>
            </w:r>
          </w:p>
        </w:tc>
        <w:tc>
          <w:tcPr>
            <w:tcW w:w="3200" w:type="dxa"/>
          </w:tcPr>
          <w:p w14:paraId="623864D3" w14:textId="7B358232" w:rsidR="00D60612" w:rsidRPr="00132152" w:rsidRDefault="00D60612" w:rsidP="00B86132">
            <w:pPr>
              <w:jc w:val="both"/>
              <w:rPr>
                <w:b/>
                <w:bCs/>
                <w:color w:val="1F497D" w:themeColor="text2"/>
              </w:rPr>
            </w:pPr>
            <w:r w:rsidRPr="00B6448B">
              <w:rPr>
                <w:b/>
                <w:bCs/>
                <w:color w:val="1F497D" w:themeColor="text2"/>
              </w:rPr>
              <w:t>Risk Management System (RMS)</w:t>
            </w:r>
            <w:r>
              <w:t xml:space="preserve"> </w:t>
            </w:r>
            <w:r>
              <w:rPr>
                <w:rFonts w:eastAsia="Cambria" w:cs="Cambria"/>
              </w:rPr>
              <w:t xml:space="preserve"> </w:t>
            </w:r>
          </w:p>
        </w:tc>
        <w:tc>
          <w:tcPr>
            <w:tcW w:w="1985" w:type="dxa"/>
          </w:tcPr>
          <w:p w14:paraId="56196D4F" w14:textId="77777777" w:rsidR="00D60612" w:rsidRDefault="00D60612"/>
        </w:tc>
        <w:tc>
          <w:tcPr>
            <w:tcW w:w="1985" w:type="dxa"/>
          </w:tcPr>
          <w:p w14:paraId="28835CA6" w14:textId="77777777" w:rsidR="00D60612" w:rsidRDefault="00D60612"/>
        </w:tc>
        <w:tc>
          <w:tcPr>
            <w:tcW w:w="1985" w:type="dxa"/>
          </w:tcPr>
          <w:p w14:paraId="7492DD01" w14:textId="62724DA4" w:rsidR="00D60612" w:rsidRDefault="00D60612"/>
        </w:tc>
        <w:tc>
          <w:tcPr>
            <w:tcW w:w="2268" w:type="dxa"/>
          </w:tcPr>
          <w:p w14:paraId="4135732A" w14:textId="77777777" w:rsidR="00D60612" w:rsidRDefault="00D60612"/>
        </w:tc>
        <w:tc>
          <w:tcPr>
            <w:tcW w:w="2552" w:type="dxa"/>
          </w:tcPr>
          <w:p w14:paraId="3B8CED58" w14:textId="77777777" w:rsidR="00D60612" w:rsidRDefault="00D60612"/>
        </w:tc>
      </w:tr>
      <w:tr w:rsidR="00D60612" w14:paraId="0AD5C77C" w14:textId="77777777" w:rsidTr="00D60612">
        <w:tc>
          <w:tcPr>
            <w:tcW w:w="877" w:type="dxa"/>
          </w:tcPr>
          <w:p w14:paraId="0E1F5EC3" w14:textId="1BA93BA3" w:rsidR="00D60612" w:rsidRDefault="00D60612">
            <w:r>
              <w:t>3.3.1</w:t>
            </w:r>
          </w:p>
        </w:tc>
        <w:tc>
          <w:tcPr>
            <w:tcW w:w="3200" w:type="dxa"/>
          </w:tcPr>
          <w:p w14:paraId="049D2D83" w14:textId="4742C113" w:rsidR="00D60612" w:rsidRDefault="00D60612" w:rsidP="00B86132">
            <w:pPr>
              <w:jc w:val="both"/>
            </w:pPr>
            <w:r>
              <w:rPr>
                <w:b/>
              </w:rPr>
              <w:t xml:space="preserve">Online risk management capability </w:t>
            </w:r>
            <w:r>
              <w:t xml:space="preserve">– The system auditor should check whether the online risk management including upfront real-time risk management, is in place for all orders placed through (CTCL or IML) / IBT/ DMA / SOR / STWT / Algorithmic Trading.  </w:t>
            </w:r>
          </w:p>
        </w:tc>
        <w:tc>
          <w:tcPr>
            <w:tcW w:w="1985" w:type="dxa"/>
          </w:tcPr>
          <w:p w14:paraId="7A4DA657" w14:textId="77777777" w:rsidR="00D60612" w:rsidRDefault="00D60612"/>
        </w:tc>
        <w:tc>
          <w:tcPr>
            <w:tcW w:w="1985" w:type="dxa"/>
          </w:tcPr>
          <w:p w14:paraId="0FF35F01" w14:textId="77777777" w:rsidR="00D60612" w:rsidRDefault="00D60612"/>
        </w:tc>
        <w:tc>
          <w:tcPr>
            <w:tcW w:w="1985" w:type="dxa"/>
          </w:tcPr>
          <w:p w14:paraId="2BA226A1" w14:textId="528603D3" w:rsidR="00D60612" w:rsidRDefault="00D60612"/>
        </w:tc>
        <w:tc>
          <w:tcPr>
            <w:tcW w:w="2268" w:type="dxa"/>
          </w:tcPr>
          <w:p w14:paraId="32C54F51" w14:textId="77777777" w:rsidR="00D60612" w:rsidRDefault="00D60612"/>
        </w:tc>
        <w:tc>
          <w:tcPr>
            <w:tcW w:w="2552" w:type="dxa"/>
          </w:tcPr>
          <w:p w14:paraId="0DE4B5B7" w14:textId="77777777" w:rsidR="00D60612" w:rsidRDefault="00D60612"/>
        </w:tc>
      </w:tr>
      <w:tr w:rsidR="00D60612" w14:paraId="6C7477D6" w14:textId="77777777" w:rsidTr="00D60612">
        <w:tc>
          <w:tcPr>
            <w:tcW w:w="877" w:type="dxa"/>
          </w:tcPr>
          <w:p w14:paraId="66CC0F02" w14:textId="6133CE75" w:rsidR="00D60612" w:rsidRDefault="00D60612">
            <w:r>
              <w:t>3.3.2</w:t>
            </w:r>
          </w:p>
        </w:tc>
        <w:tc>
          <w:tcPr>
            <w:tcW w:w="3200" w:type="dxa"/>
          </w:tcPr>
          <w:p w14:paraId="684CA9B4" w14:textId="43DD5BF5" w:rsidR="00D60612" w:rsidRDefault="00D60612" w:rsidP="00B86132">
            <w:pPr>
              <w:jc w:val="both"/>
            </w:pPr>
            <w:r>
              <w:rPr>
                <w:b/>
              </w:rPr>
              <w:t>Trading Limits</w:t>
            </w:r>
            <w:r>
              <w:t xml:space="preserve"> – Whether a system of pre-defined limits / checks such as Order Quantity and Value Limits, Symbol wise User Order / Quantity limit, User / Branch Order Limit, Order Price limit, etc., are in place and only such orders which are within the parameters specified by the RMS are permitted to be pushed into exchange trading engines. The system auditor should check that no user or branch in </w:t>
            </w:r>
            <w:r>
              <w:lastRenderedPageBreak/>
              <w:t xml:space="preserve">the system </w:t>
            </w:r>
            <w:proofErr w:type="gramStart"/>
            <w:r>
              <w:t>is having</w:t>
            </w:r>
            <w:proofErr w:type="gramEnd"/>
            <w:r>
              <w:t xml:space="preserve"> unlimited limits on the above parameters.  </w:t>
            </w:r>
          </w:p>
        </w:tc>
        <w:tc>
          <w:tcPr>
            <w:tcW w:w="1985" w:type="dxa"/>
          </w:tcPr>
          <w:p w14:paraId="6C93E6C6" w14:textId="77777777" w:rsidR="00D60612" w:rsidRDefault="00D60612"/>
        </w:tc>
        <w:tc>
          <w:tcPr>
            <w:tcW w:w="1985" w:type="dxa"/>
          </w:tcPr>
          <w:p w14:paraId="01092801" w14:textId="77777777" w:rsidR="00D60612" w:rsidRDefault="00D60612"/>
        </w:tc>
        <w:tc>
          <w:tcPr>
            <w:tcW w:w="1985" w:type="dxa"/>
          </w:tcPr>
          <w:p w14:paraId="2DBF0D7D" w14:textId="06906589" w:rsidR="00D60612" w:rsidRDefault="00D60612"/>
        </w:tc>
        <w:tc>
          <w:tcPr>
            <w:tcW w:w="2268" w:type="dxa"/>
          </w:tcPr>
          <w:p w14:paraId="20814331" w14:textId="77777777" w:rsidR="00D60612" w:rsidRDefault="00D60612"/>
        </w:tc>
        <w:tc>
          <w:tcPr>
            <w:tcW w:w="2552" w:type="dxa"/>
          </w:tcPr>
          <w:p w14:paraId="02F2C34E" w14:textId="77777777" w:rsidR="00D60612" w:rsidRDefault="00D60612"/>
        </w:tc>
      </w:tr>
      <w:tr w:rsidR="00D60612" w14:paraId="52C23FF0" w14:textId="77777777" w:rsidTr="00D60612">
        <w:tc>
          <w:tcPr>
            <w:tcW w:w="877" w:type="dxa"/>
          </w:tcPr>
          <w:p w14:paraId="31C5014D" w14:textId="458289EC" w:rsidR="00D60612" w:rsidRDefault="00D60612" w:rsidP="00132152">
            <w:pPr>
              <w:jc w:val="both"/>
            </w:pPr>
            <w:r>
              <w:t>3.3.3</w:t>
            </w:r>
          </w:p>
        </w:tc>
        <w:tc>
          <w:tcPr>
            <w:tcW w:w="3200" w:type="dxa"/>
          </w:tcPr>
          <w:p w14:paraId="3A2B611B" w14:textId="34CF25A7" w:rsidR="00D60612" w:rsidRDefault="00D60612" w:rsidP="00132152">
            <w:pPr>
              <w:jc w:val="both"/>
            </w:pPr>
            <w:r>
              <w:rPr>
                <w:b/>
              </w:rPr>
              <w:t>Order Alerts and Reports</w:t>
            </w:r>
            <w:r>
              <w:t xml:space="preserve"> – Whether the system has capability to generate alerts when orders that are placed are above the limits and has capability to generate reports relating to margin requirements, payments and delivery obligations.  </w:t>
            </w:r>
          </w:p>
        </w:tc>
        <w:tc>
          <w:tcPr>
            <w:tcW w:w="1985" w:type="dxa"/>
          </w:tcPr>
          <w:p w14:paraId="40CF11E7" w14:textId="77777777" w:rsidR="00D60612" w:rsidRDefault="00D60612"/>
        </w:tc>
        <w:tc>
          <w:tcPr>
            <w:tcW w:w="1985" w:type="dxa"/>
          </w:tcPr>
          <w:p w14:paraId="62EE928C" w14:textId="77777777" w:rsidR="00D60612" w:rsidRDefault="00D60612"/>
        </w:tc>
        <w:tc>
          <w:tcPr>
            <w:tcW w:w="1985" w:type="dxa"/>
          </w:tcPr>
          <w:p w14:paraId="19219836" w14:textId="57505B65" w:rsidR="00D60612" w:rsidRDefault="00D60612"/>
        </w:tc>
        <w:tc>
          <w:tcPr>
            <w:tcW w:w="2268" w:type="dxa"/>
          </w:tcPr>
          <w:p w14:paraId="5BB11291" w14:textId="77777777" w:rsidR="00D60612" w:rsidRDefault="00D60612"/>
        </w:tc>
        <w:tc>
          <w:tcPr>
            <w:tcW w:w="2552" w:type="dxa"/>
          </w:tcPr>
          <w:p w14:paraId="7194DBDC" w14:textId="77777777" w:rsidR="00D60612" w:rsidRDefault="00D60612"/>
        </w:tc>
      </w:tr>
      <w:tr w:rsidR="00D60612" w14:paraId="16A7FF4C" w14:textId="77777777" w:rsidTr="00D60612">
        <w:tc>
          <w:tcPr>
            <w:tcW w:w="877" w:type="dxa"/>
          </w:tcPr>
          <w:p w14:paraId="6BD4A38C" w14:textId="38B6E886" w:rsidR="00D60612" w:rsidRDefault="00D60612" w:rsidP="00132152">
            <w:pPr>
              <w:jc w:val="both"/>
            </w:pPr>
            <w:r>
              <w:t>3.3.4</w:t>
            </w:r>
          </w:p>
        </w:tc>
        <w:tc>
          <w:tcPr>
            <w:tcW w:w="3200" w:type="dxa"/>
          </w:tcPr>
          <w:p w14:paraId="770D77A4" w14:textId="27600837" w:rsidR="00D60612" w:rsidRDefault="00D60612" w:rsidP="00132152">
            <w:pPr>
              <w:jc w:val="both"/>
            </w:pPr>
            <w:r>
              <w:rPr>
                <w:b/>
              </w:rPr>
              <w:t>Order Review</w:t>
            </w:r>
            <w:r>
              <w:t xml:space="preserve"> – Whether the system has capability to facilitate review of such orders that were not validated by the system.  </w:t>
            </w:r>
          </w:p>
        </w:tc>
        <w:tc>
          <w:tcPr>
            <w:tcW w:w="1985" w:type="dxa"/>
          </w:tcPr>
          <w:p w14:paraId="3CBE9FC3" w14:textId="77777777" w:rsidR="00D60612" w:rsidRDefault="00D60612"/>
        </w:tc>
        <w:tc>
          <w:tcPr>
            <w:tcW w:w="1985" w:type="dxa"/>
          </w:tcPr>
          <w:p w14:paraId="7803E244" w14:textId="77777777" w:rsidR="00D60612" w:rsidRDefault="00D60612"/>
        </w:tc>
        <w:tc>
          <w:tcPr>
            <w:tcW w:w="1985" w:type="dxa"/>
          </w:tcPr>
          <w:p w14:paraId="54CD245A" w14:textId="7578F792" w:rsidR="00D60612" w:rsidRDefault="00D60612"/>
        </w:tc>
        <w:tc>
          <w:tcPr>
            <w:tcW w:w="2268" w:type="dxa"/>
          </w:tcPr>
          <w:p w14:paraId="423B1A1F" w14:textId="77777777" w:rsidR="00D60612" w:rsidRDefault="00D60612"/>
        </w:tc>
        <w:tc>
          <w:tcPr>
            <w:tcW w:w="2552" w:type="dxa"/>
          </w:tcPr>
          <w:p w14:paraId="36FEB5B0" w14:textId="77777777" w:rsidR="00D60612" w:rsidRDefault="00D60612"/>
        </w:tc>
      </w:tr>
      <w:tr w:rsidR="00D60612" w14:paraId="26C4B41D" w14:textId="77777777" w:rsidTr="00D60612">
        <w:tc>
          <w:tcPr>
            <w:tcW w:w="877" w:type="dxa"/>
          </w:tcPr>
          <w:p w14:paraId="6766519D" w14:textId="717A2F89" w:rsidR="00D60612" w:rsidRPr="00132152" w:rsidRDefault="00D60612" w:rsidP="00132152">
            <w:pPr>
              <w:jc w:val="both"/>
              <w:rPr>
                <w:b/>
                <w:bCs/>
                <w:color w:val="1F497D" w:themeColor="text2"/>
              </w:rPr>
            </w:pPr>
            <w:r>
              <w:t>3.3.5</w:t>
            </w:r>
          </w:p>
        </w:tc>
        <w:tc>
          <w:tcPr>
            <w:tcW w:w="3200" w:type="dxa"/>
          </w:tcPr>
          <w:p w14:paraId="5B55D61D" w14:textId="773CCCB4" w:rsidR="00D60612" w:rsidRPr="00132152" w:rsidRDefault="00D60612" w:rsidP="00132152">
            <w:pPr>
              <w:jc w:val="both"/>
              <w:rPr>
                <w:b/>
                <w:bCs/>
                <w:color w:val="1F497D" w:themeColor="text2"/>
              </w:rPr>
            </w:pPr>
            <w:r>
              <w:rPr>
                <w:b/>
              </w:rPr>
              <w:t>Back testing for effectiveness of RMS</w:t>
            </w:r>
            <w:r>
              <w:t xml:space="preserve"> – Whether the system has capability to identify trades which have exceeded the pre-defined limits (Order Quantity and Value Limits, Symbol wise User Order / Quantity limit, User / Branch Order Limit, Order Price limit) </w:t>
            </w:r>
            <w:proofErr w:type="gramStart"/>
            <w:r>
              <w:t>and also</w:t>
            </w:r>
            <w:proofErr w:type="gramEnd"/>
            <w:r>
              <w:t xml:space="preserve"> exceed corresponding margin </w:t>
            </w:r>
            <w:r>
              <w:lastRenderedPageBreak/>
              <w:t>availability of clients. Whether deviations from such pre-defined limits should be captured by the system, documented and corrective steps taken.</w:t>
            </w:r>
          </w:p>
        </w:tc>
        <w:tc>
          <w:tcPr>
            <w:tcW w:w="1985" w:type="dxa"/>
          </w:tcPr>
          <w:p w14:paraId="16A04646" w14:textId="77777777" w:rsidR="00D60612" w:rsidRDefault="00D60612"/>
        </w:tc>
        <w:tc>
          <w:tcPr>
            <w:tcW w:w="1985" w:type="dxa"/>
          </w:tcPr>
          <w:p w14:paraId="1DB4B9CF" w14:textId="77777777" w:rsidR="00D60612" w:rsidRDefault="00D60612"/>
        </w:tc>
        <w:tc>
          <w:tcPr>
            <w:tcW w:w="1985" w:type="dxa"/>
          </w:tcPr>
          <w:p w14:paraId="419311B9" w14:textId="480C3028" w:rsidR="00D60612" w:rsidRDefault="00D60612"/>
        </w:tc>
        <w:tc>
          <w:tcPr>
            <w:tcW w:w="2268" w:type="dxa"/>
          </w:tcPr>
          <w:p w14:paraId="421BB748" w14:textId="77777777" w:rsidR="00D60612" w:rsidRDefault="00D60612"/>
        </w:tc>
        <w:tc>
          <w:tcPr>
            <w:tcW w:w="2552" w:type="dxa"/>
          </w:tcPr>
          <w:p w14:paraId="592CCD16" w14:textId="77777777" w:rsidR="00D60612" w:rsidRDefault="00D60612"/>
        </w:tc>
      </w:tr>
      <w:tr w:rsidR="00D60612" w14:paraId="20616869" w14:textId="77777777" w:rsidTr="00D60612">
        <w:tc>
          <w:tcPr>
            <w:tcW w:w="877" w:type="dxa"/>
          </w:tcPr>
          <w:p w14:paraId="467EB968" w14:textId="55BE0D75" w:rsidR="00D60612" w:rsidRDefault="00D60612" w:rsidP="00132152">
            <w:pPr>
              <w:jc w:val="both"/>
            </w:pPr>
            <w:r>
              <w:t>3.3.6</w:t>
            </w:r>
          </w:p>
        </w:tc>
        <w:tc>
          <w:tcPr>
            <w:tcW w:w="3200" w:type="dxa"/>
          </w:tcPr>
          <w:p w14:paraId="65F00060" w14:textId="709B3936" w:rsidR="00D60612" w:rsidRDefault="00D60612" w:rsidP="00132152">
            <w:pPr>
              <w:jc w:val="both"/>
            </w:pPr>
            <w:r>
              <w:rPr>
                <w:b/>
              </w:rPr>
              <w:t>Log Management</w:t>
            </w:r>
            <w:r>
              <w:t xml:space="preserve"> – Whether the system maintains logs of alerts / changes / deletion / activation / deactivation of client codes and logs of changes to the risk management parameters mentioned above. Whether the system allows only authorized users to set the risk parameter in the RMS.</w:t>
            </w:r>
          </w:p>
        </w:tc>
        <w:tc>
          <w:tcPr>
            <w:tcW w:w="1985" w:type="dxa"/>
          </w:tcPr>
          <w:p w14:paraId="3DCD17C7" w14:textId="77777777" w:rsidR="00D60612" w:rsidRDefault="00D60612"/>
        </w:tc>
        <w:tc>
          <w:tcPr>
            <w:tcW w:w="1985" w:type="dxa"/>
          </w:tcPr>
          <w:p w14:paraId="00160EEE" w14:textId="77777777" w:rsidR="00D60612" w:rsidRDefault="00D60612"/>
        </w:tc>
        <w:tc>
          <w:tcPr>
            <w:tcW w:w="1985" w:type="dxa"/>
          </w:tcPr>
          <w:p w14:paraId="7196D064" w14:textId="3948ED87" w:rsidR="00D60612" w:rsidRDefault="00D60612"/>
        </w:tc>
        <w:tc>
          <w:tcPr>
            <w:tcW w:w="2268" w:type="dxa"/>
          </w:tcPr>
          <w:p w14:paraId="10EDCEFC" w14:textId="77777777" w:rsidR="00D60612" w:rsidRDefault="00D60612"/>
        </w:tc>
        <w:tc>
          <w:tcPr>
            <w:tcW w:w="2552" w:type="dxa"/>
          </w:tcPr>
          <w:p w14:paraId="6D072C0D" w14:textId="77777777" w:rsidR="00D60612" w:rsidRDefault="00D60612"/>
        </w:tc>
      </w:tr>
      <w:tr w:rsidR="00D60612" w14:paraId="33FD097C" w14:textId="77777777" w:rsidTr="00D60612">
        <w:tc>
          <w:tcPr>
            <w:tcW w:w="877" w:type="dxa"/>
          </w:tcPr>
          <w:p w14:paraId="542B3DBB" w14:textId="264CAFA0" w:rsidR="00D60612" w:rsidRDefault="00D60612" w:rsidP="00132152">
            <w:pPr>
              <w:jc w:val="both"/>
            </w:pPr>
            <w:r>
              <w:rPr>
                <w:b/>
                <w:bCs/>
                <w:color w:val="1F497D" w:themeColor="text2"/>
              </w:rPr>
              <w:t>3.4</w:t>
            </w:r>
          </w:p>
        </w:tc>
        <w:tc>
          <w:tcPr>
            <w:tcW w:w="3200" w:type="dxa"/>
          </w:tcPr>
          <w:p w14:paraId="44E64D12" w14:textId="762B2BD4" w:rsidR="00D60612" w:rsidRDefault="00D60612" w:rsidP="00132152">
            <w:pPr>
              <w:jc w:val="both"/>
            </w:pPr>
            <w:r w:rsidRPr="00B6448B">
              <w:rPr>
                <w:b/>
                <w:bCs/>
                <w:color w:val="1F497D" w:themeColor="text2"/>
              </w:rPr>
              <w:t>Algorithmic Trading</w:t>
            </w:r>
            <w:r>
              <w:rPr>
                <w:b/>
              </w:rPr>
              <w:t xml:space="preserve"> - </w:t>
            </w:r>
            <w:r>
              <w:t xml:space="preserve">The system auditor should check whether proper procedures have been </w:t>
            </w:r>
            <w:proofErr w:type="gramStart"/>
            <w:r>
              <w:t>followed</w:t>
            </w:r>
            <w:proofErr w:type="gramEnd"/>
            <w:r>
              <w:t xml:space="preserve"> and proper documentation has been maintained for the following:  </w:t>
            </w:r>
          </w:p>
        </w:tc>
        <w:tc>
          <w:tcPr>
            <w:tcW w:w="1985" w:type="dxa"/>
          </w:tcPr>
          <w:p w14:paraId="735D4532" w14:textId="77777777" w:rsidR="00D60612" w:rsidRDefault="00D60612"/>
        </w:tc>
        <w:tc>
          <w:tcPr>
            <w:tcW w:w="1985" w:type="dxa"/>
          </w:tcPr>
          <w:p w14:paraId="5C3491FD" w14:textId="77777777" w:rsidR="00D60612" w:rsidRDefault="00D60612"/>
        </w:tc>
        <w:tc>
          <w:tcPr>
            <w:tcW w:w="1985" w:type="dxa"/>
          </w:tcPr>
          <w:p w14:paraId="6BD18F9B" w14:textId="69476792" w:rsidR="00D60612" w:rsidRDefault="00D60612"/>
        </w:tc>
        <w:tc>
          <w:tcPr>
            <w:tcW w:w="2268" w:type="dxa"/>
          </w:tcPr>
          <w:p w14:paraId="07F0AFD2" w14:textId="77777777" w:rsidR="00D60612" w:rsidRDefault="00D60612"/>
        </w:tc>
        <w:tc>
          <w:tcPr>
            <w:tcW w:w="2552" w:type="dxa"/>
          </w:tcPr>
          <w:p w14:paraId="0F3CABC7" w14:textId="77777777" w:rsidR="00D60612" w:rsidRDefault="00D60612"/>
        </w:tc>
      </w:tr>
      <w:tr w:rsidR="00D60612" w14:paraId="08D88D04" w14:textId="77777777" w:rsidTr="00D60612">
        <w:tc>
          <w:tcPr>
            <w:tcW w:w="877" w:type="dxa"/>
          </w:tcPr>
          <w:p w14:paraId="5F3E0CE4" w14:textId="58126427" w:rsidR="00D60612" w:rsidRDefault="00D60612" w:rsidP="00132152">
            <w:pPr>
              <w:jc w:val="both"/>
            </w:pPr>
            <w:r>
              <w:t>3.4.1</w:t>
            </w:r>
          </w:p>
        </w:tc>
        <w:tc>
          <w:tcPr>
            <w:tcW w:w="3200" w:type="dxa"/>
          </w:tcPr>
          <w:p w14:paraId="715FF73C" w14:textId="6D5579B1" w:rsidR="00D60612" w:rsidRDefault="00D60612" w:rsidP="00132152">
            <w:pPr>
              <w:jc w:val="both"/>
            </w:pPr>
            <w:r>
              <w:rPr>
                <w:b/>
              </w:rPr>
              <w:t>Change Management</w:t>
            </w:r>
            <w:r>
              <w:t xml:space="preserve"> – Whether any changes (modification/addition) to the approved algos were informed </w:t>
            </w:r>
            <w:r>
              <w:lastRenderedPageBreak/>
              <w:t xml:space="preserve">to and approved </w:t>
            </w:r>
            <w:proofErr w:type="gramStart"/>
            <w:r>
              <w:t>by  Exchange</w:t>
            </w:r>
            <w:proofErr w:type="gramEnd"/>
            <w:r>
              <w:t>. The inclusion / removal of different versions of algos should be well documented.</w:t>
            </w:r>
          </w:p>
        </w:tc>
        <w:tc>
          <w:tcPr>
            <w:tcW w:w="1985" w:type="dxa"/>
          </w:tcPr>
          <w:p w14:paraId="69B9BD97" w14:textId="77777777" w:rsidR="00D60612" w:rsidRDefault="00D60612"/>
        </w:tc>
        <w:tc>
          <w:tcPr>
            <w:tcW w:w="1985" w:type="dxa"/>
          </w:tcPr>
          <w:p w14:paraId="15AB4351" w14:textId="77777777" w:rsidR="00D60612" w:rsidRDefault="00D60612"/>
        </w:tc>
        <w:tc>
          <w:tcPr>
            <w:tcW w:w="1985" w:type="dxa"/>
          </w:tcPr>
          <w:p w14:paraId="16DEB4AB" w14:textId="67D17671" w:rsidR="00D60612" w:rsidRDefault="00D60612"/>
        </w:tc>
        <w:tc>
          <w:tcPr>
            <w:tcW w:w="2268" w:type="dxa"/>
          </w:tcPr>
          <w:p w14:paraId="0781EE58" w14:textId="77777777" w:rsidR="00D60612" w:rsidRDefault="00D60612"/>
        </w:tc>
        <w:tc>
          <w:tcPr>
            <w:tcW w:w="2552" w:type="dxa"/>
          </w:tcPr>
          <w:p w14:paraId="4B1F511A" w14:textId="77777777" w:rsidR="00D60612" w:rsidRDefault="00D60612"/>
        </w:tc>
      </w:tr>
      <w:tr w:rsidR="00D60612" w14:paraId="1E1EBC4C" w14:textId="77777777" w:rsidTr="00D60612">
        <w:tc>
          <w:tcPr>
            <w:tcW w:w="877" w:type="dxa"/>
          </w:tcPr>
          <w:p w14:paraId="692F8958" w14:textId="2BD0E965" w:rsidR="00D60612" w:rsidRPr="00132152" w:rsidRDefault="00D60612" w:rsidP="00B6448B">
            <w:pPr>
              <w:jc w:val="both"/>
              <w:rPr>
                <w:b/>
                <w:bCs/>
                <w:color w:val="1F497D" w:themeColor="text2"/>
              </w:rPr>
            </w:pPr>
            <w:r w:rsidRPr="00B6448B">
              <w:t>3.4.2</w:t>
            </w:r>
          </w:p>
        </w:tc>
        <w:tc>
          <w:tcPr>
            <w:tcW w:w="3200" w:type="dxa"/>
          </w:tcPr>
          <w:p w14:paraId="5FB4F698" w14:textId="680BEC48" w:rsidR="00D60612" w:rsidRPr="00132152" w:rsidRDefault="00D60612" w:rsidP="00132152">
            <w:pPr>
              <w:rPr>
                <w:b/>
                <w:bCs/>
                <w:color w:val="1F497D" w:themeColor="text2"/>
              </w:rPr>
            </w:pPr>
            <w:r>
              <w:rPr>
                <w:b/>
              </w:rPr>
              <w:t>Online Risk Management capability</w:t>
            </w:r>
            <w:r>
              <w:t xml:space="preserve"> - The CTCL or IML server should have capacity to monitor orders / trades routed through algo trading and have online risk management for all orders through Algorithmic trading and ensure that Price Check, Quantity Check, Order Value Check, Cumulative Open Order Value Check are in place.  </w:t>
            </w:r>
          </w:p>
        </w:tc>
        <w:tc>
          <w:tcPr>
            <w:tcW w:w="1985" w:type="dxa"/>
          </w:tcPr>
          <w:p w14:paraId="166E8B7F" w14:textId="77777777" w:rsidR="00D60612" w:rsidRDefault="00D60612"/>
        </w:tc>
        <w:tc>
          <w:tcPr>
            <w:tcW w:w="1985" w:type="dxa"/>
          </w:tcPr>
          <w:p w14:paraId="29EA33A5" w14:textId="77777777" w:rsidR="00D60612" w:rsidRDefault="00D60612"/>
        </w:tc>
        <w:tc>
          <w:tcPr>
            <w:tcW w:w="1985" w:type="dxa"/>
          </w:tcPr>
          <w:p w14:paraId="0AF86459" w14:textId="66423EC2" w:rsidR="00D60612" w:rsidRDefault="00D60612"/>
        </w:tc>
        <w:tc>
          <w:tcPr>
            <w:tcW w:w="2268" w:type="dxa"/>
          </w:tcPr>
          <w:p w14:paraId="762E594F" w14:textId="77777777" w:rsidR="00D60612" w:rsidRDefault="00D60612"/>
        </w:tc>
        <w:tc>
          <w:tcPr>
            <w:tcW w:w="2552" w:type="dxa"/>
          </w:tcPr>
          <w:p w14:paraId="0B6E361D" w14:textId="77777777" w:rsidR="00D60612" w:rsidRDefault="00D60612"/>
        </w:tc>
      </w:tr>
      <w:tr w:rsidR="00D60612" w14:paraId="1FA5BCFD" w14:textId="77777777" w:rsidTr="00D60612">
        <w:tc>
          <w:tcPr>
            <w:tcW w:w="877" w:type="dxa"/>
          </w:tcPr>
          <w:p w14:paraId="33C47111" w14:textId="69118E6E" w:rsidR="00D60612" w:rsidRDefault="00D60612" w:rsidP="00132152">
            <w:pPr>
              <w:jc w:val="both"/>
            </w:pPr>
            <w:r>
              <w:t>3.4.3</w:t>
            </w:r>
          </w:p>
        </w:tc>
        <w:tc>
          <w:tcPr>
            <w:tcW w:w="3200" w:type="dxa"/>
          </w:tcPr>
          <w:p w14:paraId="61D722AF" w14:textId="4FBC5E85" w:rsidR="00D60612" w:rsidRDefault="00D60612" w:rsidP="00132152">
            <w:pPr>
              <w:jc w:val="both"/>
            </w:pPr>
            <w:r>
              <w:rPr>
                <w:b/>
              </w:rPr>
              <w:t>Risk Parameters Controls</w:t>
            </w:r>
            <w:r>
              <w:t xml:space="preserve"> – The system should allow only authorized users to set the risk parameter. The System should also maintain a log of all the risk parameter changes made.</w:t>
            </w:r>
          </w:p>
        </w:tc>
        <w:tc>
          <w:tcPr>
            <w:tcW w:w="1985" w:type="dxa"/>
          </w:tcPr>
          <w:p w14:paraId="6891034F" w14:textId="77777777" w:rsidR="00D60612" w:rsidRDefault="00D60612"/>
        </w:tc>
        <w:tc>
          <w:tcPr>
            <w:tcW w:w="1985" w:type="dxa"/>
          </w:tcPr>
          <w:p w14:paraId="1E38E5D0" w14:textId="77777777" w:rsidR="00D60612" w:rsidRDefault="00D60612"/>
        </w:tc>
        <w:tc>
          <w:tcPr>
            <w:tcW w:w="1985" w:type="dxa"/>
          </w:tcPr>
          <w:p w14:paraId="5023141B" w14:textId="18CC16BD" w:rsidR="00D60612" w:rsidRDefault="00D60612"/>
        </w:tc>
        <w:tc>
          <w:tcPr>
            <w:tcW w:w="2268" w:type="dxa"/>
          </w:tcPr>
          <w:p w14:paraId="2E5BC2D0" w14:textId="77777777" w:rsidR="00D60612" w:rsidRDefault="00D60612"/>
        </w:tc>
        <w:tc>
          <w:tcPr>
            <w:tcW w:w="2552" w:type="dxa"/>
          </w:tcPr>
          <w:p w14:paraId="562C75D1" w14:textId="77777777" w:rsidR="00D60612" w:rsidRDefault="00D60612"/>
        </w:tc>
      </w:tr>
      <w:tr w:rsidR="00D60612" w14:paraId="2AD6CE4B" w14:textId="77777777" w:rsidTr="00D60612">
        <w:tc>
          <w:tcPr>
            <w:tcW w:w="877" w:type="dxa"/>
          </w:tcPr>
          <w:p w14:paraId="2BA129DA" w14:textId="3DED81E5" w:rsidR="00D60612" w:rsidRDefault="00D60612" w:rsidP="00132152">
            <w:pPr>
              <w:jc w:val="both"/>
            </w:pPr>
            <w:r>
              <w:t>3.4.4</w:t>
            </w:r>
          </w:p>
        </w:tc>
        <w:tc>
          <w:tcPr>
            <w:tcW w:w="3200" w:type="dxa"/>
          </w:tcPr>
          <w:p w14:paraId="2658561A" w14:textId="77777777" w:rsidR="00D60612" w:rsidRPr="00143109" w:rsidRDefault="00D60612" w:rsidP="00143109">
            <w:pPr>
              <w:jc w:val="both"/>
              <w:rPr>
                <w:bCs/>
              </w:rPr>
            </w:pPr>
            <w:r>
              <w:rPr>
                <w:b/>
              </w:rPr>
              <w:t>Information / Data Feed</w:t>
            </w:r>
            <w:r w:rsidRPr="00143109">
              <w:rPr>
                <w:b/>
              </w:rPr>
              <w:t xml:space="preserve"> – </w:t>
            </w:r>
            <w:r w:rsidRPr="00143109">
              <w:rPr>
                <w:bCs/>
              </w:rPr>
              <w:t xml:space="preserve">The auditor should comment on the various sources of information / data for the algo and on the likely impact (run away /loop </w:t>
            </w:r>
            <w:r w:rsidRPr="00143109">
              <w:rPr>
                <w:bCs/>
              </w:rPr>
              <w:lastRenderedPageBreak/>
              <w:t xml:space="preserve">situation) of the failure one or more sources to provide </w:t>
            </w:r>
          </w:p>
          <w:p w14:paraId="2559B365" w14:textId="25EBED8D" w:rsidR="00D60612" w:rsidRPr="00143109" w:rsidRDefault="00D60612" w:rsidP="00143109">
            <w:pPr>
              <w:jc w:val="both"/>
              <w:rPr>
                <w:b/>
              </w:rPr>
            </w:pPr>
            <w:r w:rsidRPr="00143109">
              <w:rPr>
                <w:bCs/>
              </w:rPr>
              <w:t>timely feed to the algorithm. The system auditor should verify that the algo automatically stops further processing in the absence of data feed.</w:t>
            </w:r>
          </w:p>
        </w:tc>
        <w:tc>
          <w:tcPr>
            <w:tcW w:w="1985" w:type="dxa"/>
          </w:tcPr>
          <w:p w14:paraId="14CF360E" w14:textId="77777777" w:rsidR="00D60612" w:rsidRDefault="00D60612"/>
        </w:tc>
        <w:tc>
          <w:tcPr>
            <w:tcW w:w="1985" w:type="dxa"/>
          </w:tcPr>
          <w:p w14:paraId="6C598336" w14:textId="77777777" w:rsidR="00D60612" w:rsidRDefault="00D60612"/>
        </w:tc>
        <w:tc>
          <w:tcPr>
            <w:tcW w:w="1985" w:type="dxa"/>
          </w:tcPr>
          <w:p w14:paraId="1A965116" w14:textId="07D51690" w:rsidR="00D60612" w:rsidRDefault="00D60612"/>
        </w:tc>
        <w:tc>
          <w:tcPr>
            <w:tcW w:w="2268" w:type="dxa"/>
          </w:tcPr>
          <w:p w14:paraId="62AAC048" w14:textId="77777777" w:rsidR="00D60612" w:rsidRDefault="00D60612"/>
        </w:tc>
        <w:tc>
          <w:tcPr>
            <w:tcW w:w="2552" w:type="dxa"/>
          </w:tcPr>
          <w:p w14:paraId="44FB30F8" w14:textId="77777777" w:rsidR="00D60612" w:rsidRDefault="00D60612"/>
        </w:tc>
      </w:tr>
      <w:tr w:rsidR="00D60612" w14:paraId="4208A4C9" w14:textId="77777777" w:rsidTr="00D60612">
        <w:tc>
          <w:tcPr>
            <w:tcW w:w="877" w:type="dxa"/>
          </w:tcPr>
          <w:p w14:paraId="37266EF7" w14:textId="38502E5E" w:rsidR="00D60612" w:rsidRPr="00132EED" w:rsidRDefault="00D60612" w:rsidP="00132152">
            <w:pPr>
              <w:jc w:val="both"/>
              <w:rPr>
                <w:b/>
                <w:bCs/>
                <w:color w:val="1F497D" w:themeColor="text2"/>
              </w:rPr>
            </w:pPr>
            <w:r w:rsidRPr="00744E93">
              <w:t>3.4.5</w:t>
            </w:r>
          </w:p>
        </w:tc>
        <w:tc>
          <w:tcPr>
            <w:tcW w:w="3200" w:type="dxa"/>
          </w:tcPr>
          <w:p w14:paraId="587BCD6D" w14:textId="4169ABCB" w:rsidR="00D60612" w:rsidRPr="00132EED" w:rsidRDefault="00D60612" w:rsidP="00132152">
            <w:pPr>
              <w:jc w:val="both"/>
              <w:rPr>
                <w:b/>
                <w:bCs/>
                <w:color w:val="1F497D" w:themeColor="text2"/>
              </w:rPr>
            </w:pPr>
            <w:r>
              <w:rPr>
                <w:b/>
              </w:rPr>
              <w:t>Check for preventing loop or runaway situations</w:t>
            </w:r>
            <w:r>
              <w:t xml:space="preserve"> – The system auditor should check whether the Broker Dealers have real time monitoring systems to identify and shutdown/stop the algorithms which have not behaved as expected.  </w:t>
            </w:r>
          </w:p>
        </w:tc>
        <w:tc>
          <w:tcPr>
            <w:tcW w:w="1985" w:type="dxa"/>
          </w:tcPr>
          <w:p w14:paraId="75A39E09" w14:textId="77777777" w:rsidR="00D60612" w:rsidRDefault="00D60612"/>
        </w:tc>
        <w:tc>
          <w:tcPr>
            <w:tcW w:w="1985" w:type="dxa"/>
          </w:tcPr>
          <w:p w14:paraId="20F2C2FF" w14:textId="77777777" w:rsidR="00D60612" w:rsidRDefault="00D60612"/>
        </w:tc>
        <w:tc>
          <w:tcPr>
            <w:tcW w:w="1985" w:type="dxa"/>
          </w:tcPr>
          <w:p w14:paraId="1BA0897A" w14:textId="410B9D70" w:rsidR="00D60612" w:rsidRDefault="00D60612"/>
        </w:tc>
        <w:tc>
          <w:tcPr>
            <w:tcW w:w="2268" w:type="dxa"/>
          </w:tcPr>
          <w:p w14:paraId="78C6BCD2" w14:textId="77777777" w:rsidR="00D60612" w:rsidRDefault="00D60612"/>
        </w:tc>
        <w:tc>
          <w:tcPr>
            <w:tcW w:w="2552" w:type="dxa"/>
          </w:tcPr>
          <w:p w14:paraId="65D89CEA" w14:textId="77777777" w:rsidR="00D60612" w:rsidRDefault="00D60612"/>
        </w:tc>
      </w:tr>
      <w:tr w:rsidR="00D60612" w14:paraId="77A3E125" w14:textId="77777777" w:rsidTr="00D60612">
        <w:tc>
          <w:tcPr>
            <w:tcW w:w="877" w:type="dxa"/>
          </w:tcPr>
          <w:p w14:paraId="39A8CC7F" w14:textId="63A23082" w:rsidR="00D60612" w:rsidRDefault="00D60612" w:rsidP="00132152">
            <w:pPr>
              <w:jc w:val="both"/>
            </w:pPr>
            <w:r>
              <w:t>3.4.6</w:t>
            </w:r>
          </w:p>
        </w:tc>
        <w:tc>
          <w:tcPr>
            <w:tcW w:w="3200" w:type="dxa"/>
          </w:tcPr>
          <w:p w14:paraId="015150B2" w14:textId="3FABFAED" w:rsidR="00D60612" w:rsidRDefault="00D60612" w:rsidP="00132152">
            <w:pPr>
              <w:jc w:val="both"/>
            </w:pPr>
            <w:r>
              <w:rPr>
                <w:b/>
              </w:rPr>
              <w:t>Algo / Co-location facility Sub-letting</w:t>
            </w:r>
            <w:r>
              <w:t xml:space="preserve"> – The system auditor should verify if the algo / co-location facility has not been sub-</w:t>
            </w:r>
            <w:proofErr w:type="spellStart"/>
            <w:r>
              <w:t>letted</w:t>
            </w:r>
            <w:proofErr w:type="spellEnd"/>
            <w:r>
              <w:t xml:space="preserve"> to any other firms to access the exchange platform.</w:t>
            </w:r>
          </w:p>
        </w:tc>
        <w:tc>
          <w:tcPr>
            <w:tcW w:w="1985" w:type="dxa"/>
          </w:tcPr>
          <w:p w14:paraId="6303687A" w14:textId="77777777" w:rsidR="00D60612" w:rsidRDefault="00D60612"/>
        </w:tc>
        <w:tc>
          <w:tcPr>
            <w:tcW w:w="1985" w:type="dxa"/>
          </w:tcPr>
          <w:p w14:paraId="14CC0E47" w14:textId="77777777" w:rsidR="00D60612" w:rsidRDefault="00D60612"/>
        </w:tc>
        <w:tc>
          <w:tcPr>
            <w:tcW w:w="1985" w:type="dxa"/>
          </w:tcPr>
          <w:p w14:paraId="3041E394" w14:textId="1C2F70B4" w:rsidR="00D60612" w:rsidRDefault="00D60612"/>
        </w:tc>
        <w:tc>
          <w:tcPr>
            <w:tcW w:w="2268" w:type="dxa"/>
          </w:tcPr>
          <w:p w14:paraId="3F21E469" w14:textId="77777777" w:rsidR="00D60612" w:rsidRDefault="00D60612"/>
        </w:tc>
        <w:tc>
          <w:tcPr>
            <w:tcW w:w="2552" w:type="dxa"/>
          </w:tcPr>
          <w:p w14:paraId="42C6D796" w14:textId="77777777" w:rsidR="00D60612" w:rsidRDefault="00D60612"/>
        </w:tc>
      </w:tr>
      <w:tr w:rsidR="00D60612" w14:paraId="39A4B45D" w14:textId="77777777" w:rsidTr="00D60612">
        <w:tc>
          <w:tcPr>
            <w:tcW w:w="877" w:type="dxa"/>
          </w:tcPr>
          <w:p w14:paraId="7A9EE95F" w14:textId="58D821FE" w:rsidR="00D60612" w:rsidRDefault="00D60612" w:rsidP="00132152">
            <w:pPr>
              <w:jc w:val="both"/>
            </w:pPr>
            <w:r>
              <w:lastRenderedPageBreak/>
              <w:t>3.4.7</w:t>
            </w:r>
          </w:p>
        </w:tc>
        <w:tc>
          <w:tcPr>
            <w:tcW w:w="3200" w:type="dxa"/>
          </w:tcPr>
          <w:p w14:paraId="3D3D9BD4" w14:textId="77777777" w:rsidR="00D60612" w:rsidRDefault="00D60612" w:rsidP="00143109">
            <w:pPr>
              <w:jc w:val="both"/>
            </w:pPr>
            <w:r w:rsidRPr="00143109">
              <w:rPr>
                <w:b/>
                <w:bCs/>
              </w:rPr>
              <w:t>Audit Trail</w:t>
            </w:r>
            <w:r w:rsidRPr="00143109">
              <w:t xml:space="preserve"> – The system auditor should check the following areas in audit trail:  </w:t>
            </w:r>
          </w:p>
          <w:p w14:paraId="4D3E919E" w14:textId="267DA55D" w:rsidR="00D60612" w:rsidRPr="00143109" w:rsidRDefault="00D60612" w:rsidP="00143109">
            <w:pPr>
              <w:jc w:val="both"/>
            </w:pPr>
            <w:proofErr w:type="spellStart"/>
            <w:r w:rsidRPr="00143109">
              <w:t>i</w:t>
            </w:r>
            <w:proofErr w:type="spellEnd"/>
            <w:r w:rsidRPr="00143109">
              <w:t xml:space="preserve">. Whether the audit trails can be established using unique identification for all algorithmic orders and comment on the same.  </w:t>
            </w:r>
          </w:p>
          <w:p w14:paraId="74652DF1" w14:textId="1D81D146" w:rsidR="00D60612" w:rsidRPr="00143109" w:rsidRDefault="00D60612" w:rsidP="00143109">
            <w:pPr>
              <w:jc w:val="both"/>
            </w:pPr>
            <w:r w:rsidRPr="00143109">
              <w:t xml:space="preserve"> ii.</w:t>
            </w:r>
            <w:r>
              <w:t xml:space="preserve"> </w:t>
            </w:r>
            <w:r w:rsidRPr="00143109">
              <w:t xml:space="preserve">Whether the broker maintains logs of all trading activities.  </w:t>
            </w:r>
          </w:p>
          <w:p w14:paraId="6C43DB1A" w14:textId="6CAED60C" w:rsidR="00D60612" w:rsidRPr="00143109" w:rsidRDefault="00D60612" w:rsidP="00143109">
            <w:pPr>
              <w:jc w:val="both"/>
            </w:pPr>
            <w:r>
              <w:t xml:space="preserve">iii. </w:t>
            </w:r>
            <w:r w:rsidRPr="00143109">
              <w:t xml:space="preserve">Whether the records of control parameters, orders, traders and data emanating from trades executed through algorithmic trading are preserved/ maintained by the Broker Dealer.  </w:t>
            </w:r>
          </w:p>
          <w:p w14:paraId="6CDEA86F" w14:textId="1A88141F" w:rsidR="00D60612" w:rsidRPr="00143109" w:rsidRDefault="00D60612" w:rsidP="00143109">
            <w:pPr>
              <w:jc w:val="both"/>
            </w:pPr>
            <w:r w:rsidRPr="00143109">
              <w:t xml:space="preserve"> </w:t>
            </w:r>
            <w:r>
              <w:t xml:space="preserve">iv. </w:t>
            </w:r>
            <w:r w:rsidRPr="00143109">
              <w:t xml:space="preserve">Whether changes to the control parameters have been made by authorized users as per the Access Matrix. The system auditor should specifically comment on the reasons and frequency for </w:t>
            </w:r>
            <w:proofErr w:type="gramStart"/>
            <w:r w:rsidRPr="00143109">
              <w:t>changing of</w:t>
            </w:r>
            <w:proofErr w:type="gramEnd"/>
            <w:r w:rsidRPr="00143109">
              <w:t xml:space="preserve"> such control </w:t>
            </w:r>
            <w:r w:rsidRPr="00143109">
              <w:lastRenderedPageBreak/>
              <w:t xml:space="preserve">parameters. Further, the system auditor should also comment on the possibility of </w:t>
            </w:r>
            <w:proofErr w:type="gramStart"/>
            <w:r w:rsidRPr="00143109">
              <w:t>such tweaking</w:t>
            </w:r>
            <w:proofErr w:type="gramEnd"/>
            <w:r w:rsidRPr="00143109">
              <w:t xml:space="preserve"> leading to run away/loop situation.  </w:t>
            </w:r>
          </w:p>
          <w:p w14:paraId="2979121F" w14:textId="6FBFBBBC" w:rsidR="00D60612" w:rsidRPr="00143109" w:rsidRDefault="00D60612" w:rsidP="00143109">
            <w:pPr>
              <w:jc w:val="both"/>
            </w:pPr>
            <w:r>
              <w:t xml:space="preserve">v. </w:t>
            </w:r>
            <w:r w:rsidRPr="00143109">
              <w:t>Whether the system captures the IP address from where the algo orders are originating.</w:t>
            </w:r>
          </w:p>
        </w:tc>
        <w:tc>
          <w:tcPr>
            <w:tcW w:w="1985" w:type="dxa"/>
          </w:tcPr>
          <w:p w14:paraId="57FA0B5D" w14:textId="77777777" w:rsidR="00D60612" w:rsidRDefault="00D60612"/>
        </w:tc>
        <w:tc>
          <w:tcPr>
            <w:tcW w:w="1985" w:type="dxa"/>
          </w:tcPr>
          <w:p w14:paraId="2E92D836" w14:textId="77777777" w:rsidR="00D60612" w:rsidRDefault="00D60612"/>
        </w:tc>
        <w:tc>
          <w:tcPr>
            <w:tcW w:w="1985" w:type="dxa"/>
          </w:tcPr>
          <w:p w14:paraId="54E11D2A" w14:textId="734C7A3A" w:rsidR="00D60612" w:rsidRDefault="00D60612"/>
        </w:tc>
        <w:tc>
          <w:tcPr>
            <w:tcW w:w="2268" w:type="dxa"/>
          </w:tcPr>
          <w:p w14:paraId="639791C1" w14:textId="77777777" w:rsidR="00D60612" w:rsidRDefault="00D60612"/>
        </w:tc>
        <w:tc>
          <w:tcPr>
            <w:tcW w:w="2552" w:type="dxa"/>
          </w:tcPr>
          <w:p w14:paraId="2DE403A5" w14:textId="77777777" w:rsidR="00D60612" w:rsidRDefault="00D60612"/>
        </w:tc>
      </w:tr>
      <w:tr w:rsidR="00D60612" w14:paraId="28A95C69" w14:textId="77777777" w:rsidTr="00D60612">
        <w:tc>
          <w:tcPr>
            <w:tcW w:w="877" w:type="dxa"/>
          </w:tcPr>
          <w:p w14:paraId="45CE72D7" w14:textId="16EECD40" w:rsidR="00D60612" w:rsidRDefault="00D60612" w:rsidP="00132152">
            <w:pPr>
              <w:jc w:val="both"/>
            </w:pPr>
            <w:r>
              <w:t>3.4.8</w:t>
            </w:r>
          </w:p>
        </w:tc>
        <w:tc>
          <w:tcPr>
            <w:tcW w:w="3200" w:type="dxa"/>
          </w:tcPr>
          <w:p w14:paraId="231DB07F" w14:textId="22298F03" w:rsidR="00D60612" w:rsidRDefault="00D60612" w:rsidP="00132152">
            <w:pPr>
              <w:jc w:val="both"/>
            </w:pPr>
            <w:r w:rsidRPr="00143109">
              <w:rPr>
                <w:b/>
              </w:rPr>
              <w:t xml:space="preserve">Systems and Procedures – </w:t>
            </w:r>
            <w:r w:rsidRPr="00143109">
              <w:t xml:space="preserve">The system auditor should check and comment on the procedures, systems and technical capabilities of Broker Dealer for carrying out trading through use of Algorithms. The system auditor should also identify any misuse or unauthorized access to algorithms or the system which runs these algorithms.  </w:t>
            </w:r>
          </w:p>
        </w:tc>
        <w:tc>
          <w:tcPr>
            <w:tcW w:w="1985" w:type="dxa"/>
          </w:tcPr>
          <w:p w14:paraId="2DC83BC2" w14:textId="77777777" w:rsidR="00D60612" w:rsidRDefault="00D60612"/>
        </w:tc>
        <w:tc>
          <w:tcPr>
            <w:tcW w:w="1985" w:type="dxa"/>
          </w:tcPr>
          <w:p w14:paraId="75A950E6" w14:textId="77777777" w:rsidR="00D60612" w:rsidRDefault="00D60612"/>
        </w:tc>
        <w:tc>
          <w:tcPr>
            <w:tcW w:w="1985" w:type="dxa"/>
          </w:tcPr>
          <w:p w14:paraId="49E398E2" w14:textId="527D58E5" w:rsidR="00D60612" w:rsidRDefault="00D60612"/>
        </w:tc>
        <w:tc>
          <w:tcPr>
            <w:tcW w:w="2268" w:type="dxa"/>
          </w:tcPr>
          <w:p w14:paraId="76C3289E" w14:textId="77777777" w:rsidR="00D60612" w:rsidRDefault="00D60612"/>
        </w:tc>
        <w:tc>
          <w:tcPr>
            <w:tcW w:w="2552" w:type="dxa"/>
          </w:tcPr>
          <w:p w14:paraId="5BE93A62" w14:textId="77777777" w:rsidR="00D60612" w:rsidRDefault="00D60612"/>
        </w:tc>
      </w:tr>
      <w:tr w:rsidR="00D60612" w14:paraId="038ABF34" w14:textId="77777777" w:rsidTr="00D60612">
        <w:tc>
          <w:tcPr>
            <w:tcW w:w="877" w:type="dxa"/>
          </w:tcPr>
          <w:p w14:paraId="29EE6F0B" w14:textId="5BAEED06" w:rsidR="00D60612" w:rsidRPr="00132EED" w:rsidRDefault="00D60612" w:rsidP="00132152">
            <w:pPr>
              <w:jc w:val="both"/>
              <w:rPr>
                <w:b/>
                <w:bCs/>
                <w:color w:val="1F497D" w:themeColor="text2"/>
              </w:rPr>
            </w:pPr>
            <w:r>
              <w:t>3.4.9</w:t>
            </w:r>
          </w:p>
        </w:tc>
        <w:tc>
          <w:tcPr>
            <w:tcW w:w="3200" w:type="dxa"/>
          </w:tcPr>
          <w:p w14:paraId="3B26B3D1" w14:textId="20E071EC" w:rsidR="00D60612" w:rsidRPr="00143109" w:rsidRDefault="00D60612" w:rsidP="00132152">
            <w:pPr>
              <w:jc w:val="both"/>
              <w:rPr>
                <w:b/>
              </w:rPr>
            </w:pPr>
            <w:r w:rsidRPr="00143109">
              <w:rPr>
                <w:b/>
              </w:rPr>
              <w:t xml:space="preserve">Reporting </w:t>
            </w:r>
            <w:proofErr w:type="gramStart"/>
            <w:r w:rsidRPr="00143109">
              <w:rPr>
                <w:b/>
              </w:rPr>
              <w:t>to  Exchanges</w:t>
            </w:r>
            <w:proofErr w:type="gramEnd"/>
            <w:r w:rsidRPr="00143109">
              <w:rPr>
                <w:b/>
              </w:rPr>
              <w:t xml:space="preserve"> – </w:t>
            </w:r>
            <w:r w:rsidRPr="00143109">
              <w:rPr>
                <w:bCs/>
              </w:rPr>
              <w:t xml:space="preserve">The system auditor should check whether the Broker Dealer is informing </w:t>
            </w:r>
            <w:proofErr w:type="gramStart"/>
            <w:r w:rsidRPr="00143109">
              <w:rPr>
                <w:bCs/>
              </w:rPr>
              <w:t>the  Exchange</w:t>
            </w:r>
            <w:proofErr w:type="gramEnd"/>
            <w:r w:rsidRPr="00143109">
              <w:rPr>
                <w:bCs/>
              </w:rPr>
              <w:t xml:space="preserve"> regarding any incidents where the algos have not behaved as </w:t>
            </w:r>
            <w:r w:rsidRPr="00143109">
              <w:rPr>
                <w:bCs/>
              </w:rPr>
              <w:lastRenderedPageBreak/>
              <w:t xml:space="preserve">expected. The system auditor should also comment upon the time taken by the Broker Dealer to inform </w:t>
            </w:r>
            <w:proofErr w:type="gramStart"/>
            <w:r w:rsidRPr="00143109">
              <w:rPr>
                <w:bCs/>
              </w:rPr>
              <w:t>the  Exchanges</w:t>
            </w:r>
            <w:proofErr w:type="gramEnd"/>
            <w:r w:rsidRPr="00143109">
              <w:rPr>
                <w:bCs/>
              </w:rPr>
              <w:t xml:space="preserve"> regarding such incidents.</w:t>
            </w:r>
          </w:p>
        </w:tc>
        <w:tc>
          <w:tcPr>
            <w:tcW w:w="1985" w:type="dxa"/>
          </w:tcPr>
          <w:p w14:paraId="166B8DBF" w14:textId="77777777" w:rsidR="00D60612" w:rsidRDefault="00D60612"/>
        </w:tc>
        <w:tc>
          <w:tcPr>
            <w:tcW w:w="1985" w:type="dxa"/>
          </w:tcPr>
          <w:p w14:paraId="37299FF2" w14:textId="77777777" w:rsidR="00D60612" w:rsidRDefault="00D60612"/>
        </w:tc>
        <w:tc>
          <w:tcPr>
            <w:tcW w:w="1985" w:type="dxa"/>
          </w:tcPr>
          <w:p w14:paraId="16C2D62A" w14:textId="7B917612" w:rsidR="00D60612" w:rsidRDefault="00D60612"/>
        </w:tc>
        <w:tc>
          <w:tcPr>
            <w:tcW w:w="2268" w:type="dxa"/>
          </w:tcPr>
          <w:p w14:paraId="4B9ED5D6" w14:textId="77777777" w:rsidR="00D60612" w:rsidRDefault="00D60612"/>
        </w:tc>
        <w:tc>
          <w:tcPr>
            <w:tcW w:w="2552" w:type="dxa"/>
          </w:tcPr>
          <w:p w14:paraId="313619DB" w14:textId="77777777" w:rsidR="00D60612" w:rsidRDefault="00D60612"/>
        </w:tc>
      </w:tr>
      <w:tr w:rsidR="00D60612" w14:paraId="4AD08320" w14:textId="77777777" w:rsidTr="00D60612">
        <w:tc>
          <w:tcPr>
            <w:tcW w:w="877" w:type="dxa"/>
          </w:tcPr>
          <w:p w14:paraId="614AEA52" w14:textId="6874433D" w:rsidR="00D60612" w:rsidRDefault="00D60612" w:rsidP="00132152">
            <w:pPr>
              <w:jc w:val="both"/>
            </w:pPr>
            <w:r>
              <w:rPr>
                <w:b/>
                <w:bCs/>
                <w:color w:val="1F497D" w:themeColor="text2"/>
              </w:rPr>
              <w:t>3.5</w:t>
            </w:r>
          </w:p>
        </w:tc>
        <w:tc>
          <w:tcPr>
            <w:tcW w:w="3200" w:type="dxa"/>
          </w:tcPr>
          <w:p w14:paraId="349F1C38" w14:textId="043371AC" w:rsidR="00D60612" w:rsidRDefault="00D60612" w:rsidP="00132152">
            <w:pPr>
              <w:jc w:val="both"/>
            </w:pPr>
            <w:r w:rsidRPr="00B6448B">
              <w:rPr>
                <w:b/>
                <w:bCs/>
                <w:color w:val="1F497D" w:themeColor="text2"/>
              </w:rPr>
              <w:t>Password Security</w:t>
            </w:r>
            <w:r w:rsidRPr="00143109">
              <w:t xml:space="preserve">  </w:t>
            </w:r>
          </w:p>
        </w:tc>
        <w:tc>
          <w:tcPr>
            <w:tcW w:w="1985" w:type="dxa"/>
          </w:tcPr>
          <w:p w14:paraId="6E4F6117" w14:textId="77777777" w:rsidR="00D60612" w:rsidRDefault="00D60612"/>
        </w:tc>
        <w:tc>
          <w:tcPr>
            <w:tcW w:w="1985" w:type="dxa"/>
          </w:tcPr>
          <w:p w14:paraId="764C9541" w14:textId="77777777" w:rsidR="00D60612" w:rsidRDefault="00D60612"/>
        </w:tc>
        <w:tc>
          <w:tcPr>
            <w:tcW w:w="1985" w:type="dxa"/>
          </w:tcPr>
          <w:p w14:paraId="34B3F2EB" w14:textId="52E9CC4C" w:rsidR="00D60612" w:rsidRDefault="00D60612"/>
        </w:tc>
        <w:tc>
          <w:tcPr>
            <w:tcW w:w="2268" w:type="dxa"/>
          </w:tcPr>
          <w:p w14:paraId="111B9268" w14:textId="77777777" w:rsidR="00D60612" w:rsidRDefault="00D60612"/>
        </w:tc>
        <w:tc>
          <w:tcPr>
            <w:tcW w:w="2552" w:type="dxa"/>
          </w:tcPr>
          <w:p w14:paraId="0B4020A7" w14:textId="77777777" w:rsidR="00D60612" w:rsidRDefault="00D60612"/>
        </w:tc>
      </w:tr>
      <w:tr w:rsidR="00D60612" w14:paraId="6EAC1F04" w14:textId="77777777" w:rsidTr="00D60612">
        <w:tc>
          <w:tcPr>
            <w:tcW w:w="877" w:type="dxa"/>
          </w:tcPr>
          <w:p w14:paraId="6D60B060" w14:textId="0C1D4AED" w:rsidR="00D60612" w:rsidRDefault="00D60612" w:rsidP="00132152">
            <w:pPr>
              <w:jc w:val="both"/>
            </w:pPr>
            <w:r>
              <w:t>3.5.1</w:t>
            </w:r>
          </w:p>
        </w:tc>
        <w:tc>
          <w:tcPr>
            <w:tcW w:w="3200" w:type="dxa"/>
          </w:tcPr>
          <w:p w14:paraId="7083F871" w14:textId="2F627CC3" w:rsidR="00D60612" w:rsidRDefault="00D60612" w:rsidP="00132152">
            <w:pPr>
              <w:jc w:val="both"/>
            </w:pPr>
            <w:r w:rsidRPr="00143109">
              <w:rPr>
                <w:b/>
                <w:bCs/>
              </w:rPr>
              <w:t>Organization Access Policy</w:t>
            </w:r>
            <w:r w:rsidRPr="00143109">
              <w:t xml:space="preserve"> – The system auditor should </w:t>
            </w:r>
            <w:proofErr w:type="gramStart"/>
            <w:r w:rsidRPr="00143109">
              <w:t>verify  whether</w:t>
            </w:r>
            <w:proofErr w:type="gramEnd"/>
            <w:r w:rsidRPr="00143109">
              <w:t xml:space="preserve"> the Broker Dealer has a well-documented policy that provides for a password policy as well as access control policy for exchange provided terminals and for API based terminals.</w:t>
            </w:r>
          </w:p>
        </w:tc>
        <w:tc>
          <w:tcPr>
            <w:tcW w:w="1985" w:type="dxa"/>
          </w:tcPr>
          <w:p w14:paraId="69CCC79A" w14:textId="77777777" w:rsidR="00D60612" w:rsidRDefault="00D60612"/>
        </w:tc>
        <w:tc>
          <w:tcPr>
            <w:tcW w:w="1985" w:type="dxa"/>
          </w:tcPr>
          <w:p w14:paraId="70124A2A" w14:textId="77777777" w:rsidR="00D60612" w:rsidRDefault="00D60612"/>
        </w:tc>
        <w:tc>
          <w:tcPr>
            <w:tcW w:w="1985" w:type="dxa"/>
          </w:tcPr>
          <w:p w14:paraId="4F904CB7" w14:textId="7306E003" w:rsidR="00D60612" w:rsidRDefault="00D60612"/>
        </w:tc>
        <w:tc>
          <w:tcPr>
            <w:tcW w:w="2268" w:type="dxa"/>
          </w:tcPr>
          <w:p w14:paraId="61631CF6" w14:textId="77777777" w:rsidR="00D60612" w:rsidRDefault="00D60612"/>
        </w:tc>
        <w:tc>
          <w:tcPr>
            <w:tcW w:w="2552" w:type="dxa"/>
          </w:tcPr>
          <w:p w14:paraId="2A1F701D" w14:textId="77777777" w:rsidR="00D60612" w:rsidRDefault="00D60612"/>
        </w:tc>
      </w:tr>
      <w:tr w:rsidR="00D60612" w14:paraId="1C88572D" w14:textId="77777777" w:rsidTr="00D60612">
        <w:tc>
          <w:tcPr>
            <w:tcW w:w="877" w:type="dxa"/>
          </w:tcPr>
          <w:p w14:paraId="2913E1D0" w14:textId="659A6D6A" w:rsidR="00D60612" w:rsidRDefault="00D60612" w:rsidP="00132152">
            <w:pPr>
              <w:jc w:val="both"/>
            </w:pPr>
            <w:r>
              <w:t>3.5.2</w:t>
            </w:r>
          </w:p>
        </w:tc>
        <w:tc>
          <w:tcPr>
            <w:tcW w:w="3200" w:type="dxa"/>
          </w:tcPr>
          <w:p w14:paraId="04D2A1E3" w14:textId="75BE8EDD" w:rsidR="00D60612" w:rsidRDefault="00D60612" w:rsidP="00132152">
            <w:pPr>
              <w:jc w:val="both"/>
            </w:pPr>
            <w:r w:rsidRPr="00143109">
              <w:rPr>
                <w:b/>
                <w:bCs/>
              </w:rPr>
              <w:t>Authentication Capability</w:t>
            </w:r>
            <w:r w:rsidRPr="00143109">
              <w:t xml:space="preserve"> – Whether the system authenticates user credentials by means of a password before allowing the user to login. Whether there is a system for authentication of orders originating from Internet Protocol by means of two-factor authentication, including Public Key Infrastructure (PKI) based </w:t>
            </w:r>
            <w:r w:rsidRPr="00143109">
              <w:lastRenderedPageBreak/>
              <w:t xml:space="preserve">implementation of digital signatures.  </w:t>
            </w:r>
          </w:p>
        </w:tc>
        <w:tc>
          <w:tcPr>
            <w:tcW w:w="1985" w:type="dxa"/>
          </w:tcPr>
          <w:p w14:paraId="02D67E7A" w14:textId="77777777" w:rsidR="00D60612" w:rsidRDefault="00D60612"/>
        </w:tc>
        <w:tc>
          <w:tcPr>
            <w:tcW w:w="1985" w:type="dxa"/>
          </w:tcPr>
          <w:p w14:paraId="79BECE4E" w14:textId="77777777" w:rsidR="00D60612" w:rsidRDefault="00D60612"/>
        </w:tc>
        <w:tc>
          <w:tcPr>
            <w:tcW w:w="1985" w:type="dxa"/>
          </w:tcPr>
          <w:p w14:paraId="5F96A722" w14:textId="08B42AB1" w:rsidR="00D60612" w:rsidRDefault="00D60612"/>
        </w:tc>
        <w:tc>
          <w:tcPr>
            <w:tcW w:w="2268" w:type="dxa"/>
          </w:tcPr>
          <w:p w14:paraId="67A52D91" w14:textId="77777777" w:rsidR="00D60612" w:rsidRDefault="00D60612"/>
        </w:tc>
        <w:tc>
          <w:tcPr>
            <w:tcW w:w="2552" w:type="dxa"/>
          </w:tcPr>
          <w:p w14:paraId="5220BBB2" w14:textId="77777777" w:rsidR="00D60612" w:rsidRDefault="00D60612"/>
        </w:tc>
      </w:tr>
      <w:tr w:rsidR="00D60612" w14:paraId="3BA4390B" w14:textId="77777777" w:rsidTr="00D60612">
        <w:tc>
          <w:tcPr>
            <w:tcW w:w="877" w:type="dxa"/>
          </w:tcPr>
          <w:p w14:paraId="2010F576" w14:textId="71BB60FF" w:rsidR="00D60612" w:rsidRDefault="00D60612" w:rsidP="00132152">
            <w:pPr>
              <w:jc w:val="both"/>
            </w:pPr>
            <w:r>
              <w:t>3.5.3</w:t>
            </w:r>
          </w:p>
        </w:tc>
        <w:tc>
          <w:tcPr>
            <w:tcW w:w="3200" w:type="dxa"/>
          </w:tcPr>
          <w:p w14:paraId="4E31568D" w14:textId="62A4AF62" w:rsidR="00D60612" w:rsidRDefault="00D60612" w:rsidP="00132152">
            <w:pPr>
              <w:jc w:val="both"/>
            </w:pPr>
            <w:r w:rsidRPr="00143109">
              <w:rPr>
                <w:b/>
                <w:bCs/>
              </w:rPr>
              <w:t>Password Best Practices</w:t>
            </w:r>
            <w:r w:rsidRPr="00143109">
              <w:t xml:space="preserve"> – Whether there is a system for masking of password, system prompt to change default password on first login, disablement of user id on entering multiple wrong passwords (as defined in the password policy document), periodic password change mandate and appropriate prompt to user, strong parameters for password, deactivation of dormant user id, etc.</w:t>
            </w:r>
          </w:p>
        </w:tc>
        <w:tc>
          <w:tcPr>
            <w:tcW w:w="1985" w:type="dxa"/>
          </w:tcPr>
          <w:p w14:paraId="44D17CCA" w14:textId="77777777" w:rsidR="00D60612" w:rsidRDefault="00D60612"/>
        </w:tc>
        <w:tc>
          <w:tcPr>
            <w:tcW w:w="1985" w:type="dxa"/>
          </w:tcPr>
          <w:p w14:paraId="33AD2EBF" w14:textId="77777777" w:rsidR="00D60612" w:rsidRDefault="00D60612"/>
        </w:tc>
        <w:tc>
          <w:tcPr>
            <w:tcW w:w="1985" w:type="dxa"/>
          </w:tcPr>
          <w:p w14:paraId="6D9C8D39" w14:textId="27FD8B30" w:rsidR="00D60612" w:rsidRDefault="00D60612"/>
        </w:tc>
        <w:tc>
          <w:tcPr>
            <w:tcW w:w="2268" w:type="dxa"/>
          </w:tcPr>
          <w:p w14:paraId="7F63892E" w14:textId="77777777" w:rsidR="00D60612" w:rsidRDefault="00D60612"/>
        </w:tc>
        <w:tc>
          <w:tcPr>
            <w:tcW w:w="2552" w:type="dxa"/>
          </w:tcPr>
          <w:p w14:paraId="2FC17F8B" w14:textId="77777777" w:rsidR="00D60612" w:rsidRDefault="00D60612"/>
        </w:tc>
      </w:tr>
      <w:tr w:rsidR="00D60612" w14:paraId="48D027E3" w14:textId="77777777" w:rsidTr="00D60612">
        <w:tc>
          <w:tcPr>
            <w:tcW w:w="877" w:type="dxa"/>
          </w:tcPr>
          <w:p w14:paraId="46AEF7F3" w14:textId="34EE03E6" w:rsidR="00D60612" w:rsidRDefault="00D60612" w:rsidP="00132152">
            <w:pPr>
              <w:jc w:val="both"/>
            </w:pPr>
            <w:r w:rsidRPr="00744E93">
              <w:rPr>
                <w:b/>
                <w:bCs/>
                <w:color w:val="1F497D" w:themeColor="text2"/>
              </w:rPr>
              <w:t>3.6</w:t>
            </w:r>
          </w:p>
        </w:tc>
        <w:tc>
          <w:tcPr>
            <w:tcW w:w="3200" w:type="dxa"/>
          </w:tcPr>
          <w:p w14:paraId="20327E99" w14:textId="385BEBA5" w:rsidR="00D60612" w:rsidRDefault="00D60612" w:rsidP="00132152">
            <w:pPr>
              <w:jc w:val="both"/>
            </w:pPr>
            <w:r w:rsidRPr="00143109">
              <w:rPr>
                <w:b/>
                <w:bCs/>
                <w:color w:val="1F497D" w:themeColor="text2"/>
              </w:rPr>
              <w:t>Session Management</w:t>
            </w:r>
            <w:r w:rsidRPr="00143109">
              <w:t xml:space="preserve">  </w:t>
            </w:r>
          </w:p>
        </w:tc>
        <w:tc>
          <w:tcPr>
            <w:tcW w:w="1985" w:type="dxa"/>
          </w:tcPr>
          <w:p w14:paraId="5D29027D" w14:textId="77777777" w:rsidR="00D60612" w:rsidRDefault="00D60612"/>
        </w:tc>
        <w:tc>
          <w:tcPr>
            <w:tcW w:w="1985" w:type="dxa"/>
          </w:tcPr>
          <w:p w14:paraId="0951553F" w14:textId="77777777" w:rsidR="00D60612" w:rsidRDefault="00D60612"/>
        </w:tc>
        <w:tc>
          <w:tcPr>
            <w:tcW w:w="1985" w:type="dxa"/>
          </w:tcPr>
          <w:p w14:paraId="5AE48A43" w14:textId="15E7154E" w:rsidR="00D60612" w:rsidRDefault="00D60612"/>
        </w:tc>
        <w:tc>
          <w:tcPr>
            <w:tcW w:w="2268" w:type="dxa"/>
          </w:tcPr>
          <w:p w14:paraId="1E64DE22" w14:textId="77777777" w:rsidR="00D60612" w:rsidRDefault="00D60612"/>
        </w:tc>
        <w:tc>
          <w:tcPr>
            <w:tcW w:w="2552" w:type="dxa"/>
          </w:tcPr>
          <w:p w14:paraId="77A52294" w14:textId="77777777" w:rsidR="00D60612" w:rsidRDefault="00D60612"/>
        </w:tc>
      </w:tr>
      <w:tr w:rsidR="00D60612" w14:paraId="03725B42" w14:textId="77777777" w:rsidTr="00D60612">
        <w:tc>
          <w:tcPr>
            <w:tcW w:w="877" w:type="dxa"/>
          </w:tcPr>
          <w:p w14:paraId="0D7EC31C" w14:textId="3B234F5D" w:rsidR="00D60612" w:rsidRPr="00132EED" w:rsidRDefault="00D60612" w:rsidP="00132152">
            <w:pPr>
              <w:jc w:val="both"/>
              <w:rPr>
                <w:b/>
                <w:bCs/>
                <w:color w:val="1F497D" w:themeColor="text2"/>
              </w:rPr>
            </w:pPr>
            <w:r w:rsidRPr="00744E93">
              <w:t>3.6.1</w:t>
            </w:r>
          </w:p>
        </w:tc>
        <w:tc>
          <w:tcPr>
            <w:tcW w:w="3200" w:type="dxa"/>
          </w:tcPr>
          <w:p w14:paraId="530FBFF2" w14:textId="7E0A06EA" w:rsidR="00D60612" w:rsidRPr="00132EED" w:rsidRDefault="00D60612" w:rsidP="00132152">
            <w:pPr>
              <w:jc w:val="both"/>
              <w:rPr>
                <w:b/>
                <w:bCs/>
                <w:color w:val="1F497D" w:themeColor="text2"/>
              </w:rPr>
            </w:pPr>
            <w:r w:rsidRPr="00143109">
              <w:rPr>
                <w:b/>
                <w:bCs/>
              </w:rPr>
              <w:t>Session Authentication</w:t>
            </w:r>
            <w:r w:rsidRPr="00143109">
              <w:t xml:space="preserve"> – Whether the system has provision for Confidentiality, Integrity and Availability (CIA) of the session and the data transmitted during the session by means of appropriate user </w:t>
            </w:r>
            <w:r w:rsidRPr="00143109">
              <w:lastRenderedPageBreak/>
              <w:t>and session authentication mechanisms like SSL etc.</w:t>
            </w:r>
            <w:r w:rsidRPr="00143109">
              <w:rPr>
                <w:b/>
                <w:bCs/>
                <w:color w:val="1F497D" w:themeColor="text2"/>
              </w:rPr>
              <w:t xml:space="preserve">  </w:t>
            </w:r>
          </w:p>
        </w:tc>
        <w:tc>
          <w:tcPr>
            <w:tcW w:w="1985" w:type="dxa"/>
          </w:tcPr>
          <w:p w14:paraId="04EF1D61" w14:textId="77777777" w:rsidR="00D60612" w:rsidRDefault="00D60612"/>
        </w:tc>
        <w:tc>
          <w:tcPr>
            <w:tcW w:w="1985" w:type="dxa"/>
          </w:tcPr>
          <w:p w14:paraId="6446D812" w14:textId="77777777" w:rsidR="00D60612" w:rsidRDefault="00D60612"/>
        </w:tc>
        <w:tc>
          <w:tcPr>
            <w:tcW w:w="1985" w:type="dxa"/>
          </w:tcPr>
          <w:p w14:paraId="1D6A6C67" w14:textId="10401194" w:rsidR="00D60612" w:rsidRDefault="00D60612"/>
        </w:tc>
        <w:tc>
          <w:tcPr>
            <w:tcW w:w="2268" w:type="dxa"/>
          </w:tcPr>
          <w:p w14:paraId="16CD63C4" w14:textId="77777777" w:rsidR="00D60612" w:rsidRDefault="00D60612"/>
        </w:tc>
        <w:tc>
          <w:tcPr>
            <w:tcW w:w="2552" w:type="dxa"/>
          </w:tcPr>
          <w:p w14:paraId="21DF0292" w14:textId="77777777" w:rsidR="00D60612" w:rsidRDefault="00D60612"/>
        </w:tc>
      </w:tr>
      <w:tr w:rsidR="00D60612" w14:paraId="42702732" w14:textId="77777777" w:rsidTr="00D60612">
        <w:tc>
          <w:tcPr>
            <w:tcW w:w="877" w:type="dxa"/>
          </w:tcPr>
          <w:p w14:paraId="5FD6E4D4" w14:textId="5894B2B1" w:rsidR="00D60612" w:rsidRDefault="00D60612" w:rsidP="00132152">
            <w:pPr>
              <w:jc w:val="both"/>
            </w:pPr>
            <w:r>
              <w:t>3.6.2</w:t>
            </w:r>
          </w:p>
        </w:tc>
        <w:tc>
          <w:tcPr>
            <w:tcW w:w="3200" w:type="dxa"/>
          </w:tcPr>
          <w:p w14:paraId="28A9D69A" w14:textId="46529EBC" w:rsidR="00D60612" w:rsidRDefault="00D60612" w:rsidP="00132152">
            <w:pPr>
              <w:jc w:val="both"/>
            </w:pPr>
            <w:r w:rsidRPr="00143109">
              <w:rPr>
                <w:b/>
              </w:rPr>
              <w:t>Session Security</w:t>
            </w:r>
            <w:r w:rsidRPr="00143109">
              <w:t xml:space="preserve"> – Whether there is availability of an end-to-end encryption for all data exchanged between client and broker system or other means of ensuring session security. Whether session login details are stored on the devices used for IBT and STWT.  </w:t>
            </w:r>
          </w:p>
        </w:tc>
        <w:tc>
          <w:tcPr>
            <w:tcW w:w="1985" w:type="dxa"/>
          </w:tcPr>
          <w:p w14:paraId="714A3BC4" w14:textId="77777777" w:rsidR="00D60612" w:rsidRDefault="00D60612"/>
        </w:tc>
        <w:tc>
          <w:tcPr>
            <w:tcW w:w="1985" w:type="dxa"/>
          </w:tcPr>
          <w:p w14:paraId="47E3D1DA" w14:textId="77777777" w:rsidR="00D60612" w:rsidRDefault="00D60612"/>
        </w:tc>
        <w:tc>
          <w:tcPr>
            <w:tcW w:w="1985" w:type="dxa"/>
          </w:tcPr>
          <w:p w14:paraId="450EA2D7" w14:textId="0CDC0F79" w:rsidR="00D60612" w:rsidRDefault="00D60612"/>
        </w:tc>
        <w:tc>
          <w:tcPr>
            <w:tcW w:w="2268" w:type="dxa"/>
          </w:tcPr>
          <w:p w14:paraId="0D8FB02A" w14:textId="77777777" w:rsidR="00D60612" w:rsidRDefault="00D60612"/>
        </w:tc>
        <w:tc>
          <w:tcPr>
            <w:tcW w:w="2552" w:type="dxa"/>
          </w:tcPr>
          <w:p w14:paraId="1A81F0B1" w14:textId="77777777" w:rsidR="00D60612" w:rsidRDefault="00D60612"/>
        </w:tc>
      </w:tr>
      <w:tr w:rsidR="00D60612" w14:paraId="3E01B516" w14:textId="77777777" w:rsidTr="00D60612">
        <w:tc>
          <w:tcPr>
            <w:tcW w:w="877" w:type="dxa"/>
          </w:tcPr>
          <w:p w14:paraId="67883B66" w14:textId="2CC48D9E" w:rsidR="00D60612" w:rsidRDefault="00D60612" w:rsidP="00132152">
            <w:pPr>
              <w:jc w:val="both"/>
            </w:pPr>
            <w:r>
              <w:t>3.6.3</w:t>
            </w:r>
          </w:p>
        </w:tc>
        <w:tc>
          <w:tcPr>
            <w:tcW w:w="3200" w:type="dxa"/>
          </w:tcPr>
          <w:p w14:paraId="77AC315B" w14:textId="37BC9DF1" w:rsidR="00D60612" w:rsidRDefault="00D60612" w:rsidP="00132152">
            <w:pPr>
              <w:jc w:val="both"/>
            </w:pPr>
            <w:r w:rsidRPr="00143109">
              <w:rPr>
                <w:b/>
              </w:rPr>
              <w:t>Inactive Session</w:t>
            </w:r>
            <w:r w:rsidRPr="00143109">
              <w:t xml:space="preserve"> – Whether the system allows for automatic trading session logout after a system defined period of inactivity.  </w:t>
            </w:r>
          </w:p>
        </w:tc>
        <w:tc>
          <w:tcPr>
            <w:tcW w:w="1985" w:type="dxa"/>
          </w:tcPr>
          <w:p w14:paraId="4F564B5F" w14:textId="77777777" w:rsidR="00D60612" w:rsidRDefault="00D60612"/>
        </w:tc>
        <w:tc>
          <w:tcPr>
            <w:tcW w:w="1985" w:type="dxa"/>
          </w:tcPr>
          <w:p w14:paraId="3C9656DA" w14:textId="77777777" w:rsidR="00D60612" w:rsidRDefault="00D60612"/>
        </w:tc>
        <w:tc>
          <w:tcPr>
            <w:tcW w:w="1985" w:type="dxa"/>
          </w:tcPr>
          <w:p w14:paraId="56EE48EE" w14:textId="09F67795" w:rsidR="00D60612" w:rsidRDefault="00D60612"/>
        </w:tc>
        <w:tc>
          <w:tcPr>
            <w:tcW w:w="2268" w:type="dxa"/>
          </w:tcPr>
          <w:p w14:paraId="4C2E635C" w14:textId="77777777" w:rsidR="00D60612" w:rsidRDefault="00D60612"/>
        </w:tc>
        <w:tc>
          <w:tcPr>
            <w:tcW w:w="2552" w:type="dxa"/>
          </w:tcPr>
          <w:p w14:paraId="121FD38A" w14:textId="77777777" w:rsidR="00D60612" w:rsidRDefault="00D60612"/>
        </w:tc>
      </w:tr>
      <w:tr w:rsidR="00D60612" w14:paraId="4CB27C77" w14:textId="77777777" w:rsidTr="00D60612">
        <w:tc>
          <w:tcPr>
            <w:tcW w:w="877" w:type="dxa"/>
          </w:tcPr>
          <w:p w14:paraId="496C9A8A" w14:textId="7846FC5A" w:rsidR="00D60612" w:rsidRPr="00132EED" w:rsidRDefault="00D60612" w:rsidP="00132152">
            <w:pPr>
              <w:jc w:val="both"/>
              <w:rPr>
                <w:b/>
                <w:bCs/>
              </w:rPr>
            </w:pPr>
            <w:r w:rsidRPr="00744E93">
              <w:t>3.6.4</w:t>
            </w:r>
          </w:p>
        </w:tc>
        <w:tc>
          <w:tcPr>
            <w:tcW w:w="3200" w:type="dxa"/>
          </w:tcPr>
          <w:p w14:paraId="6671777F" w14:textId="7DAF7A92" w:rsidR="00D60612" w:rsidRPr="00132152" w:rsidRDefault="00D60612" w:rsidP="00132EED">
            <w:pPr>
              <w:rPr>
                <w:b/>
                <w:bCs/>
              </w:rPr>
            </w:pPr>
            <w:r w:rsidRPr="00143109">
              <w:rPr>
                <w:b/>
                <w:bCs/>
              </w:rPr>
              <w:t xml:space="preserve">Log Management – </w:t>
            </w:r>
            <w:r w:rsidRPr="00143109">
              <w:t>Whether the system generates and maintains logs of number of users, activity logs, system logs, number of active clients.</w:t>
            </w:r>
            <w:r w:rsidRPr="00143109">
              <w:rPr>
                <w:b/>
                <w:bCs/>
              </w:rPr>
              <w:t xml:space="preserve">  </w:t>
            </w:r>
          </w:p>
        </w:tc>
        <w:tc>
          <w:tcPr>
            <w:tcW w:w="1985" w:type="dxa"/>
          </w:tcPr>
          <w:p w14:paraId="72874859" w14:textId="77777777" w:rsidR="00D60612" w:rsidRDefault="00D60612"/>
        </w:tc>
        <w:tc>
          <w:tcPr>
            <w:tcW w:w="1985" w:type="dxa"/>
          </w:tcPr>
          <w:p w14:paraId="4AEF7A7D" w14:textId="77777777" w:rsidR="00D60612" w:rsidRDefault="00D60612"/>
        </w:tc>
        <w:tc>
          <w:tcPr>
            <w:tcW w:w="1985" w:type="dxa"/>
          </w:tcPr>
          <w:p w14:paraId="32AD7FFD" w14:textId="6E8EACC7" w:rsidR="00D60612" w:rsidRDefault="00D60612"/>
        </w:tc>
        <w:tc>
          <w:tcPr>
            <w:tcW w:w="2268" w:type="dxa"/>
          </w:tcPr>
          <w:p w14:paraId="4513CEC6" w14:textId="77777777" w:rsidR="00D60612" w:rsidRDefault="00D60612"/>
        </w:tc>
        <w:tc>
          <w:tcPr>
            <w:tcW w:w="2552" w:type="dxa"/>
          </w:tcPr>
          <w:p w14:paraId="550C1C9C" w14:textId="77777777" w:rsidR="00D60612" w:rsidRDefault="00D60612"/>
        </w:tc>
      </w:tr>
      <w:tr w:rsidR="00D60612" w14:paraId="759A7D0D" w14:textId="77777777" w:rsidTr="00D60612">
        <w:tc>
          <w:tcPr>
            <w:tcW w:w="877" w:type="dxa"/>
          </w:tcPr>
          <w:p w14:paraId="7FDE62E7" w14:textId="1BCDD77B" w:rsidR="00D60612" w:rsidRDefault="00D60612" w:rsidP="00132152">
            <w:pPr>
              <w:jc w:val="both"/>
            </w:pPr>
            <w:r w:rsidRPr="00744E93">
              <w:rPr>
                <w:b/>
                <w:bCs/>
                <w:color w:val="1F497D" w:themeColor="text2"/>
              </w:rPr>
              <w:t>3.7</w:t>
            </w:r>
          </w:p>
        </w:tc>
        <w:tc>
          <w:tcPr>
            <w:tcW w:w="3200" w:type="dxa"/>
          </w:tcPr>
          <w:p w14:paraId="0A720722" w14:textId="19CC679E" w:rsidR="00D60612" w:rsidRDefault="00D60612" w:rsidP="00132152">
            <w:pPr>
              <w:jc w:val="both"/>
            </w:pPr>
            <w:r w:rsidRPr="00B6448B">
              <w:rPr>
                <w:b/>
                <w:bCs/>
                <w:color w:val="1F497D" w:themeColor="text2"/>
              </w:rPr>
              <w:t>Database Security</w:t>
            </w:r>
          </w:p>
        </w:tc>
        <w:tc>
          <w:tcPr>
            <w:tcW w:w="1985" w:type="dxa"/>
          </w:tcPr>
          <w:p w14:paraId="4EA99537" w14:textId="77777777" w:rsidR="00D60612" w:rsidRDefault="00D60612"/>
        </w:tc>
        <w:tc>
          <w:tcPr>
            <w:tcW w:w="1985" w:type="dxa"/>
          </w:tcPr>
          <w:p w14:paraId="5ACE3B37" w14:textId="77777777" w:rsidR="00D60612" w:rsidRDefault="00D60612"/>
        </w:tc>
        <w:tc>
          <w:tcPr>
            <w:tcW w:w="1985" w:type="dxa"/>
          </w:tcPr>
          <w:p w14:paraId="27357532" w14:textId="603AE680" w:rsidR="00D60612" w:rsidRDefault="00D60612"/>
        </w:tc>
        <w:tc>
          <w:tcPr>
            <w:tcW w:w="2268" w:type="dxa"/>
          </w:tcPr>
          <w:p w14:paraId="53287D24" w14:textId="77777777" w:rsidR="00D60612" w:rsidRDefault="00D60612"/>
        </w:tc>
        <w:tc>
          <w:tcPr>
            <w:tcW w:w="2552" w:type="dxa"/>
          </w:tcPr>
          <w:p w14:paraId="4BDB5498" w14:textId="77777777" w:rsidR="00D60612" w:rsidRDefault="00D60612"/>
        </w:tc>
      </w:tr>
      <w:tr w:rsidR="00D60612" w14:paraId="5C5571F9" w14:textId="77777777" w:rsidTr="00D60612">
        <w:tc>
          <w:tcPr>
            <w:tcW w:w="877" w:type="dxa"/>
          </w:tcPr>
          <w:p w14:paraId="3FC8F0B2" w14:textId="645D38AE" w:rsidR="00D60612" w:rsidRDefault="00D60612" w:rsidP="00132152">
            <w:pPr>
              <w:jc w:val="both"/>
            </w:pPr>
            <w:r>
              <w:t>3.7.1</w:t>
            </w:r>
          </w:p>
        </w:tc>
        <w:tc>
          <w:tcPr>
            <w:tcW w:w="3200" w:type="dxa"/>
          </w:tcPr>
          <w:p w14:paraId="1E4346EA" w14:textId="39160E4C" w:rsidR="00D60612" w:rsidRDefault="00D60612" w:rsidP="00132152">
            <w:pPr>
              <w:jc w:val="both"/>
            </w:pPr>
            <w:r w:rsidRPr="00143109">
              <w:rPr>
                <w:b/>
              </w:rPr>
              <w:t>Access</w:t>
            </w:r>
            <w:r w:rsidRPr="00143109">
              <w:t xml:space="preserve"> – Whether the system allows CTCL or IML database </w:t>
            </w:r>
            <w:r w:rsidRPr="00143109">
              <w:lastRenderedPageBreak/>
              <w:t xml:space="preserve">access only to authorized users / applications.  </w:t>
            </w:r>
          </w:p>
        </w:tc>
        <w:tc>
          <w:tcPr>
            <w:tcW w:w="1985" w:type="dxa"/>
          </w:tcPr>
          <w:p w14:paraId="292D7042" w14:textId="77777777" w:rsidR="00D60612" w:rsidRDefault="00D60612"/>
        </w:tc>
        <w:tc>
          <w:tcPr>
            <w:tcW w:w="1985" w:type="dxa"/>
          </w:tcPr>
          <w:p w14:paraId="4F386E31" w14:textId="77777777" w:rsidR="00D60612" w:rsidRDefault="00D60612"/>
        </w:tc>
        <w:tc>
          <w:tcPr>
            <w:tcW w:w="1985" w:type="dxa"/>
          </w:tcPr>
          <w:p w14:paraId="74869460" w14:textId="34C29DD3" w:rsidR="00D60612" w:rsidRDefault="00D60612"/>
        </w:tc>
        <w:tc>
          <w:tcPr>
            <w:tcW w:w="2268" w:type="dxa"/>
          </w:tcPr>
          <w:p w14:paraId="1B4AEF30" w14:textId="77777777" w:rsidR="00D60612" w:rsidRDefault="00D60612"/>
        </w:tc>
        <w:tc>
          <w:tcPr>
            <w:tcW w:w="2552" w:type="dxa"/>
          </w:tcPr>
          <w:p w14:paraId="54738AF4" w14:textId="77777777" w:rsidR="00D60612" w:rsidRDefault="00D60612"/>
        </w:tc>
      </w:tr>
      <w:tr w:rsidR="00D60612" w14:paraId="6F1C1F96" w14:textId="77777777" w:rsidTr="00D60612">
        <w:tc>
          <w:tcPr>
            <w:tcW w:w="877" w:type="dxa"/>
          </w:tcPr>
          <w:p w14:paraId="13D52D68" w14:textId="615E65E7" w:rsidR="00D60612" w:rsidRDefault="00D60612" w:rsidP="00132152">
            <w:pPr>
              <w:jc w:val="both"/>
            </w:pPr>
            <w:r>
              <w:t>3.7.2</w:t>
            </w:r>
          </w:p>
        </w:tc>
        <w:tc>
          <w:tcPr>
            <w:tcW w:w="3200" w:type="dxa"/>
          </w:tcPr>
          <w:p w14:paraId="171DD9AC" w14:textId="37BDFCDF" w:rsidR="00D60612" w:rsidRDefault="00D60612" w:rsidP="00132152">
            <w:pPr>
              <w:jc w:val="both"/>
            </w:pPr>
            <w:r w:rsidRPr="00143109">
              <w:rPr>
                <w:b/>
              </w:rPr>
              <w:t>Controls</w:t>
            </w:r>
            <w:r w:rsidRPr="00143109">
              <w:t xml:space="preserve"> – Whether the CTCL or IML database server is hosted on a secure platform, with username and password stored in an encrypted form using strong encryption algorithms.</w:t>
            </w:r>
          </w:p>
        </w:tc>
        <w:tc>
          <w:tcPr>
            <w:tcW w:w="1985" w:type="dxa"/>
          </w:tcPr>
          <w:p w14:paraId="5D85246C" w14:textId="77777777" w:rsidR="00D60612" w:rsidRDefault="00D60612"/>
        </w:tc>
        <w:tc>
          <w:tcPr>
            <w:tcW w:w="1985" w:type="dxa"/>
          </w:tcPr>
          <w:p w14:paraId="57D339B2" w14:textId="77777777" w:rsidR="00D60612" w:rsidRDefault="00D60612"/>
        </w:tc>
        <w:tc>
          <w:tcPr>
            <w:tcW w:w="1985" w:type="dxa"/>
          </w:tcPr>
          <w:p w14:paraId="06BBA33E" w14:textId="42E81BF3" w:rsidR="00D60612" w:rsidRDefault="00D60612"/>
        </w:tc>
        <w:tc>
          <w:tcPr>
            <w:tcW w:w="2268" w:type="dxa"/>
          </w:tcPr>
          <w:p w14:paraId="78AF64FA" w14:textId="77777777" w:rsidR="00D60612" w:rsidRDefault="00D60612"/>
        </w:tc>
        <w:tc>
          <w:tcPr>
            <w:tcW w:w="2552" w:type="dxa"/>
          </w:tcPr>
          <w:p w14:paraId="5C8C6B09" w14:textId="77777777" w:rsidR="00D60612" w:rsidRDefault="00D60612"/>
        </w:tc>
      </w:tr>
      <w:tr w:rsidR="00D60612" w14:paraId="4E6875F1" w14:textId="77777777" w:rsidTr="00D60612">
        <w:tc>
          <w:tcPr>
            <w:tcW w:w="877" w:type="dxa"/>
          </w:tcPr>
          <w:p w14:paraId="394317DC" w14:textId="6B48BCC9" w:rsidR="00D60612" w:rsidRDefault="00D60612" w:rsidP="00132152">
            <w:pPr>
              <w:jc w:val="both"/>
            </w:pPr>
            <w:r w:rsidRPr="00744E93">
              <w:rPr>
                <w:b/>
                <w:bCs/>
                <w:color w:val="1F497D" w:themeColor="text2"/>
              </w:rPr>
              <w:t>3.8</w:t>
            </w:r>
          </w:p>
        </w:tc>
        <w:tc>
          <w:tcPr>
            <w:tcW w:w="3200" w:type="dxa"/>
          </w:tcPr>
          <w:p w14:paraId="754D10C5" w14:textId="0C5365E6" w:rsidR="00D60612" w:rsidRDefault="00D60612" w:rsidP="00132152">
            <w:pPr>
              <w:jc w:val="both"/>
            </w:pPr>
            <w:r w:rsidRPr="00B6448B">
              <w:rPr>
                <w:b/>
                <w:bCs/>
                <w:color w:val="1F497D" w:themeColor="text2"/>
              </w:rPr>
              <w:t>Network Integrity</w:t>
            </w:r>
            <w:r w:rsidRPr="00143109">
              <w:t xml:space="preserve">  </w:t>
            </w:r>
          </w:p>
        </w:tc>
        <w:tc>
          <w:tcPr>
            <w:tcW w:w="1985" w:type="dxa"/>
          </w:tcPr>
          <w:p w14:paraId="444C6A06" w14:textId="77777777" w:rsidR="00D60612" w:rsidRDefault="00D60612"/>
        </w:tc>
        <w:tc>
          <w:tcPr>
            <w:tcW w:w="1985" w:type="dxa"/>
          </w:tcPr>
          <w:p w14:paraId="428C526E" w14:textId="77777777" w:rsidR="00D60612" w:rsidRDefault="00D60612"/>
        </w:tc>
        <w:tc>
          <w:tcPr>
            <w:tcW w:w="1985" w:type="dxa"/>
          </w:tcPr>
          <w:p w14:paraId="5C71F136" w14:textId="5D59422C" w:rsidR="00D60612" w:rsidRDefault="00D60612"/>
        </w:tc>
        <w:tc>
          <w:tcPr>
            <w:tcW w:w="2268" w:type="dxa"/>
          </w:tcPr>
          <w:p w14:paraId="518B79E6" w14:textId="77777777" w:rsidR="00D60612" w:rsidRDefault="00D60612"/>
        </w:tc>
        <w:tc>
          <w:tcPr>
            <w:tcW w:w="2552" w:type="dxa"/>
          </w:tcPr>
          <w:p w14:paraId="0DA123B1" w14:textId="77777777" w:rsidR="00D60612" w:rsidRDefault="00D60612"/>
        </w:tc>
      </w:tr>
      <w:tr w:rsidR="00D60612" w14:paraId="0B5545EE" w14:textId="77777777" w:rsidTr="00D60612">
        <w:tc>
          <w:tcPr>
            <w:tcW w:w="877" w:type="dxa"/>
          </w:tcPr>
          <w:p w14:paraId="439DBE21" w14:textId="47461175" w:rsidR="00D60612" w:rsidRDefault="00D60612" w:rsidP="00132152">
            <w:pPr>
              <w:jc w:val="both"/>
            </w:pPr>
            <w:r>
              <w:t>3.8.1</w:t>
            </w:r>
          </w:p>
        </w:tc>
        <w:tc>
          <w:tcPr>
            <w:tcW w:w="3200" w:type="dxa"/>
          </w:tcPr>
          <w:p w14:paraId="2A787E82" w14:textId="0C0A9E3D" w:rsidR="00D60612" w:rsidRDefault="00D60612" w:rsidP="00132152">
            <w:pPr>
              <w:jc w:val="both"/>
            </w:pPr>
            <w:r w:rsidRPr="00B6448B">
              <w:rPr>
                <w:b/>
              </w:rPr>
              <w:t>Seamless connectivity</w:t>
            </w:r>
            <w:r w:rsidRPr="00B6448B">
              <w:t xml:space="preserve"> – Whether the Broker Dealer has ensured that a backup network link is available in case of primary link failure with the exchange.  </w:t>
            </w:r>
          </w:p>
        </w:tc>
        <w:tc>
          <w:tcPr>
            <w:tcW w:w="1985" w:type="dxa"/>
          </w:tcPr>
          <w:p w14:paraId="53A9A9DB" w14:textId="77777777" w:rsidR="00D60612" w:rsidRDefault="00D60612"/>
        </w:tc>
        <w:tc>
          <w:tcPr>
            <w:tcW w:w="1985" w:type="dxa"/>
          </w:tcPr>
          <w:p w14:paraId="2EE60A1B" w14:textId="77777777" w:rsidR="00D60612" w:rsidRDefault="00D60612"/>
        </w:tc>
        <w:tc>
          <w:tcPr>
            <w:tcW w:w="1985" w:type="dxa"/>
          </w:tcPr>
          <w:p w14:paraId="50895670" w14:textId="1C430F2B" w:rsidR="00D60612" w:rsidRDefault="00D60612"/>
        </w:tc>
        <w:tc>
          <w:tcPr>
            <w:tcW w:w="2268" w:type="dxa"/>
          </w:tcPr>
          <w:p w14:paraId="47BEDBA3" w14:textId="77777777" w:rsidR="00D60612" w:rsidRDefault="00D60612"/>
        </w:tc>
        <w:tc>
          <w:tcPr>
            <w:tcW w:w="2552" w:type="dxa"/>
          </w:tcPr>
          <w:p w14:paraId="0C8FE7CE" w14:textId="77777777" w:rsidR="00D60612" w:rsidRDefault="00D60612"/>
        </w:tc>
      </w:tr>
      <w:tr w:rsidR="00D60612" w14:paraId="673F01DC" w14:textId="77777777" w:rsidTr="00D60612">
        <w:tc>
          <w:tcPr>
            <w:tcW w:w="877" w:type="dxa"/>
          </w:tcPr>
          <w:p w14:paraId="3D22ED9F" w14:textId="4E2B6ACD" w:rsidR="00D60612" w:rsidRDefault="00D60612" w:rsidP="00132152">
            <w:pPr>
              <w:jc w:val="both"/>
            </w:pPr>
            <w:r>
              <w:t>3.8.2</w:t>
            </w:r>
          </w:p>
        </w:tc>
        <w:tc>
          <w:tcPr>
            <w:tcW w:w="3200" w:type="dxa"/>
          </w:tcPr>
          <w:p w14:paraId="0002BC1D" w14:textId="104C387A" w:rsidR="00D60612" w:rsidRDefault="00D60612" w:rsidP="00132152">
            <w:pPr>
              <w:jc w:val="both"/>
            </w:pPr>
            <w:r w:rsidRPr="00B6448B">
              <w:rPr>
                <w:b/>
              </w:rPr>
              <w:t>Network Architecture</w:t>
            </w:r>
            <w:r w:rsidRPr="00B6448B">
              <w:t xml:space="preserve"> – Whether the web server is separate from the Application and Database Server.  </w:t>
            </w:r>
          </w:p>
        </w:tc>
        <w:tc>
          <w:tcPr>
            <w:tcW w:w="1985" w:type="dxa"/>
          </w:tcPr>
          <w:p w14:paraId="0D91FC26" w14:textId="77777777" w:rsidR="00D60612" w:rsidRDefault="00D60612"/>
        </w:tc>
        <w:tc>
          <w:tcPr>
            <w:tcW w:w="1985" w:type="dxa"/>
          </w:tcPr>
          <w:p w14:paraId="3482EC90" w14:textId="77777777" w:rsidR="00D60612" w:rsidRDefault="00D60612"/>
        </w:tc>
        <w:tc>
          <w:tcPr>
            <w:tcW w:w="1985" w:type="dxa"/>
          </w:tcPr>
          <w:p w14:paraId="45064519" w14:textId="4A1E7597" w:rsidR="00D60612" w:rsidRDefault="00D60612"/>
        </w:tc>
        <w:tc>
          <w:tcPr>
            <w:tcW w:w="2268" w:type="dxa"/>
          </w:tcPr>
          <w:p w14:paraId="1C959E0F" w14:textId="77777777" w:rsidR="00D60612" w:rsidRDefault="00D60612"/>
        </w:tc>
        <w:tc>
          <w:tcPr>
            <w:tcW w:w="2552" w:type="dxa"/>
          </w:tcPr>
          <w:p w14:paraId="700E14C0" w14:textId="77777777" w:rsidR="00D60612" w:rsidRDefault="00D60612"/>
        </w:tc>
      </w:tr>
      <w:tr w:rsidR="00D60612" w14:paraId="69EA33C3" w14:textId="77777777" w:rsidTr="00D60612">
        <w:tc>
          <w:tcPr>
            <w:tcW w:w="877" w:type="dxa"/>
          </w:tcPr>
          <w:p w14:paraId="23952786" w14:textId="01782530" w:rsidR="00D60612" w:rsidRDefault="00D60612" w:rsidP="00132152">
            <w:pPr>
              <w:jc w:val="both"/>
            </w:pPr>
            <w:r>
              <w:t>3.8.3</w:t>
            </w:r>
          </w:p>
        </w:tc>
        <w:tc>
          <w:tcPr>
            <w:tcW w:w="3200" w:type="dxa"/>
          </w:tcPr>
          <w:p w14:paraId="2C1A1373" w14:textId="16655F96" w:rsidR="00D60612" w:rsidRDefault="00D60612" w:rsidP="00132152">
            <w:pPr>
              <w:jc w:val="both"/>
            </w:pPr>
            <w:r w:rsidRPr="00B6448B">
              <w:rPr>
                <w:b/>
              </w:rPr>
              <w:t>Firewall Configuration</w:t>
            </w:r>
            <w:r w:rsidRPr="00B6448B">
              <w:t xml:space="preserve"> – Whether appropriate firewall is present between the Broker Dealer's trading setup and various communication links to </w:t>
            </w:r>
            <w:r w:rsidRPr="00B6448B">
              <w:lastRenderedPageBreak/>
              <w:t xml:space="preserve">the exchange. Whether the firewall should be appropriately configured to ensure maximum security.  </w:t>
            </w:r>
          </w:p>
        </w:tc>
        <w:tc>
          <w:tcPr>
            <w:tcW w:w="1985" w:type="dxa"/>
          </w:tcPr>
          <w:p w14:paraId="062A174C" w14:textId="77777777" w:rsidR="00D60612" w:rsidRDefault="00D60612"/>
        </w:tc>
        <w:tc>
          <w:tcPr>
            <w:tcW w:w="1985" w:type="dxa"/>
          </w:tcPr>
          <w:p w14:paraId="17CC753C" w14:textId="77777777" w:rsidR="00D60612" w:rsidRDefault="00D60612"/>
        </w:tc>
        <w:tc>
          <w:tcPr>
            <w:tcW w:w="1985" w:type="dxa"/>
          </w:tcPr>
          <w:p w14:paraId="7A1D4627" w14:textId="1DBA10FA" w:rsidR="00D60612" w:rsidRDefault="00D60612"/>
        </w:tc>
        <w:tc>
          <w:tcPr>
            <w:tcW w:w="2268" w:type="dxa"/>
          </w:tcPr>
          <w:p w14:paraId="501942C6" w14:textId="77777777" w:rsidR="00D60612" w:rsidRDefault="00D60612"/>
        </w:tc>
        <w:tc>
          <w:tcPr>
            <w:tcW w:w="2552" w:type="dxa"/>
          </w:tcPr>
          <w:p w14:paraId="1150F596" w14:textId="77777777" w:rsidR="00D60612" w:rsidRDefault="00D60612"/>
        </w:tc>
      </w:tr>
      <w:tr w:rsidR="00D60612" w14:paraId="1F7A4739" w14:textId="77777777" w:rsidTr="00D60612">
        <w:tc>
          <w:tcPr>
            <w:tcW w:w="877" w:type="dxa"/>
          </w:tcPr>
          <w:p w14:paraId="15650175" w14:textId="0625B0DE" w:rsidR="00D60612" w:rsidRDefault="00D60612" w:rsidP="00132152">
            <w:pPr>
              <w:jc w:val="both"/>
            </w:pPr>
            <w:r w:rsidRPr="00744E93">
              <w:rPr>
                <w:b/>
                <w:bCs/>
                <w:color w:val="1F497D" w:themeColor="text2"/>
              </w:rPr>
              <w:t>3.9</w:t>
            </w:r>
          </w:p>
        </w:tc>
        <w:tc>
          <w:tcPr>
            <w:tcW w:w="3200" w:type="dxa"/>
          </w:tcPr>
          <w:p w14:paraId="5EF5A232" w14:textId="4E532D64" w:rsidR="00D60612" w:rsidRDefault="00D60612" w:rsidP="00132152">
            <w:pPr>
              <w:jc w:val="both"/>
            </w:pPr>
            <w:r w:rsidRPr="00B6448B">
              <w:rPr>
                <w:b/>
                <w:bCs/>
                <w:color w:val="1F497D" w:themeColor="text2"/>
              </w:rPr>
              <w:t>Access Controls</w:t>
            </w:r>
          </w:p>
        </w:tc>
        <w:tc>
          <w:tcPr>
            <w:tcW w:w="1985" w:type="dxa"/>
          </w:tcPr>
          <w:p w14:paraId="198BBD8F" w14:textId="77777777" w:rsidR="00D60612" w:rsidRDefault="00D60612"/>
        </w:tc>
        <w:tc>
          <w:tcPr>
            <w:tcW w:w="1985" w:type="dxa"/>
          </w:tcPr>
          <w:p w14:paraId="20F3CE8C" w14:textId="77777777" w:rsidR="00D60612" w:rsidRDefault="00D60612"/>
        </w:tc>
        <w:tc>
          <w:tcPr>
            <w:tcW w:w="1985" w:type="dxa"/>
          </w:tcPr>
          <w:p w14:paraId="3CB4D980" w14:textId="19BA423C" w:rsidR="00D60612" w:rsidRDefault="00D60612"/>
        </w:tc>
        <w:tc>
          <w:tcPr>
            <w:tcW w:w="2268" w:type="dxa"/>
          </w:tcPr>
          <w:p w14:paraId="0108D972" w14:textId="77777777" w:rsidR="00D60612" w:rsidRDefault="00D60612"/>
        </w:tc>
        <w:tc>
          <w:tcPr>
            <w:tcW w:w="2552" w:type="dxa"/>
          </w:tcPr>
          <w:p w14:paraId="21CF0EDF" w14:textId="77777777" w:rsidR="00D60612" w:rsidRDefault="00D60612"/>
        </w:tc>
      </w:tr>
      <w:tr w:rsidR="00D60612" w14:paraId="15A5EFDA" w14:textId="77777777" w:rsidTr="00D60612">
        <w:tc>
          <w:tcPr>
            <w:tcW w:w="877" w:type="dxa"/>
          </w:tcPr>
          <w:p w14:paraId="035CA880" w14:textId="0F5F3398" w:rsidR="00D60612" w:rsidRDefault="00D60612" w:rsidP="00132152">
            <w:pPr>
              <w:jc w:val="both"/>
            </w:pPr>
            <w:r>
              <w:t>3.9.1</w:t>
            </w:r>
          </w:p>
        </w:tc>
        <w:tc>
          <w:tcPr>
            <w:tcW w:w="3200" w:type="dxa"/>
          </w:tcPr>
          <w:p w14:paraId="14B8DC91" w14:textId="373C68B8" w:rsidR="00D60612" w:rsidRDefault="00D60612" w:rsidP="00132152">
            <w:pPr>
              <w:jc w:val="both"/>
            </w:pPr>
            <w:r w:rsidRPr="00B6448B">
              <w:rPr>
                <w:b/>
              </w:rPr>
              <w:t>Access to server rooms</w:t>
            </w:r>
            <w:r w:rsidRPr="00B6448B">
              <w:t xml:space="preserve"> – Whether adequate controls are in place for access to server rooms, proper audit trails should be maintained for the same.  </w:t>
            </w:r>
          </w:p>
        </w:tc>
        <w:tc>
          <w:tcPr>
            <w:tcW w:w="1985" w:type="dxa"/>
          </w:tcPr>
          <w:p w14:paraId="0B24B572" w14:textId="77777777" w:rsidR="00D60612" w:rsidRDefault="00D60612"/>
        </w:tc>
        <w:tc>
          <w:tcPr>
            <w:tcW w:w="1985" w:type="dxa"/>
          </w:tcPr>
          <w:p w14:paraId="1A5192E2" w14:textId="77777777" w:rsidR="00D60612" w:rsidRDefault="00D60612"/>
        </w:tc>
        <w:tc>
          <w:tcPr>
            <w:tcW w:w="1985" w:type="dxa"/>
          </w:tcPr>
          <w:p w14:paraId="780BC9BB" w14:textId="4447A228" w:rsidR="00D60612" w:rsidRDefault="00D60612"/>
        </w:tc>
        <w:tc>
          <w:tcPr>
            <w:tcW w:w="2268" w:type="dxa"/>
          </w:tcPr>
          <w:p w14:paraId="7747092F" w14:textId="77777777" w:rsidR="00D60612" w:rsidRDefault="00D60612"/>
        </w:tc>
        <w:tc>
          <w:tcPr>
            <w:tcW w:w="2552" w:type="dxa"/>
          </w:tcPr>
          <w:p w14:paraId="3ACE4125" w14:textId="77777777" w:rsidR="00D60612" w:rsidRDefault="00D60612"/>
        </w:tc>
      </w:tr>
      <w:tr w:rsidR="00D60612" w14:paraId="141D924C" w14:textId="77777777" w:rsidTr="00D60612">
        <w:tc>
          <w:tcPr>
            <w:tcW w:w="877" w:type="dxa"/>
          </w:tcPr>
          <w:p w14:paraId="37222197" w14:textId="043A230C" w:rsidR="00D60612" w:rsidRDefault="00D60612" w:rsidP="00132152">
            <w:pPr>
              <w:jc w:val="both"/>
            </w:pPr>
            <w:r>
              <w:t>3.9.2</w:t>
            </w:r>
          </w:p>
        </w:tc>
        <w:tc>
          <w:tcPr>
            <w:tcW w:w="3200" w:type="dxa"/>
          </w:tcPr>
          <w:p w14:paraId="336F74A0" w14:textId="7AA34A89" w:rsidR="00D60612" w:rsidRDefault="00D60612" w:rsidP="00132152">
            <w:pPr>
              <w:jc w:val="both"/>
            </w:pPr>
            <w:r w:rsidRPr="00B6448B">
              <w:rPr>
                <w:b/>
              </w:rPr>
              <w:t>Additional Access controls</w:t>
            </w:r>
            <w:r w:rsidRPr="00B6448B">
              <w:t xml:space="preserve"> - Whether the system should provide for two factor authentication </w:t>
            </w:r>
            <w:proofErr w:type="gramStart"/>
            <w:r w:rsidRPr="00B6448B">
              <w:t>mechanism</w:t>
            </w:r>
            <w:proofErr w:type="gramEnd"/>
            <w:r w:rsidRPr="00B6448B">
              <w:t xml:space="preserve"> to </w:t>
            </w:r>
            <w:proofErr w:type="gramStart"/>
            <w:r w:rsidRPr="00B6448B">
              <w:t>access to</w:t>
            </w:r>
            <w:proofErr w:type="gramEnd"/>
            <w:r w:rsidRPr="00B6448B">
              <w:t xml:space="preserve"> various CTCL or IML components. Whether additional password requirements are set for critical features of the system. Whether the access control is adequate.  </w:t>
            </w:r>
          </w:p>
        </w:tc>
        <w:tc>
          <w:tcPr>
            <w:tcW w:w="1985" w:type="dxa"/>
          </w:tcPr>
          <w:p w14:paraId="38C4C7C5" w14:textId="77777777" w:rsidR="00D60612" w:rsidRDefault="00D60612"/>
        </w:tc>
        <w:tc>
          <w:tcPr>
            <w:tcW w:w="1985" w:type="dxa"/>
          </w:tcPr>
          <w:p w14:paraId="7030A562" w14:textId="77777777" w:rsidR="00D60612" w:rsidRDefault="00D60612"/>
        </w:tc>
        <w:tc>
          <w:tcPr>
            <w:tcW w:w="1985" w:type="dxa"/>
          </w:tcPr>
          <w:p w14:paraId="223EFC1E" w14:textId="467CB1FB" w:rsidR="00D60612" w:rsidRDefault="00D60612"/>
        </w:tc>
        <w:tc>
          <w:tcPr>
            <w:tcW w:w="2268" w:type="dxa"/>
          </w:tcPr>
          <w:p w14:paraId="655AC9C3" w14:textId="77777777" w:rsidR="00D60612" w:rsidRDefault="00D60612"/>
        </w:tc>
        <w:tc>
          <w:tcPr>
            <w:tcW w:w="2552" w:type="dxa"/>
          </w:tcPr>
          <w:p w14:paraId="4C0FC5A1" w14:textId="77777777" w:rsidR="00D60612" w:rsidRDefault="00D60612"/>
        </w:tc>
      </w:tr>
      <w:tr w:rsidR="00D60612" w14:paraId="15BAE7FE" w14:textId="77777777" w:rsidTr="00D60612">
        <w:tc>
          <w:tcPr>
            <w:tcW w:w="877" w:type="dxa"/>
          </w:tcPr>
          <w:p w14:paraId="7821D673" w14:textId="0FC3C298" w:rsidR="00D60612" w:rsidRDefault="00D60612" w:rsidP="00132152">
            <w:pPr>
              <w:jc w:val="both"/>
            </w:pPr>
            <w:r w:rsidRPr="00744E93">
              <w:rPr>
                <w:b/>
                <w:bCs/>
                <w:color w:val="1F497D" w:themeColor="text2"/>
              </w:rPr>
              <w:t>3.10</w:t>
            </w:r>
          </w:p>
        </w:tc>
        <w:tc>
          <w:tcPr>
            <w:tcW w:w="3200" w:type="dxa"/>
          </w:tcPr>
          <w:p w14:paraId="452CFD34" w14:textId="6EC2C004" w:rsidR="00D60612" w:rsidRDefault="00D60612" w:rsidP="00132152">
            <w:pPr>
              <w:jc w:val="both"/>
            </w:pPr>
            <w:r w:rsidRPr="00B6448B">
              <w:rPr>
                <w:b/>
                <w:bCs/>
                <w:color w:val="1F497D" w:themeColor="text2"/>
              </w:rPr>
              <w:t>Backup and Recovery</w:t>
            </w:r>
          </w:p>
        </w:tc>
        <w:tc>
          <w:tcPr>
            <w:tcW w:w="1985" w:type="dxa"/>
          </w:tcPr>
          <w:p w14:paraId="290369EF" w14:textId="77777777" w:rsidR="00D60612" w:rsidRDefault="00D60612"/>
        </w:tc>
        <w:tc>
          <w:tcPr>
            <w:tcW w:w="1985" w:type="dxa"/>
          </w:tcPr>
          <w:p w14:paraId="0303B1EC" w14:textId="77777777" w:rsidR="00D60612" w:rsidRDefault="00D60612"/>
        </w:tc>
        <w:tc>
          <w:tcPr>
            <w:tcW w:w="1985" w:type="dxa"/>
          </w:tcPr>
          <w:p w14:paraId="4B869754" w14:textId="1545921F" w:rsidR="00D60612" w:rsidRDefault="00D60612"/>
        </w:tc>
        <w:tc>
          <w:tcPr>
            <w:tcW w:w="2268" w:type="dxa"/>
          </w:tcPr>
          <w:p w14:paraId="05686163" w14:textId="77777777" w:rsidR="00D60612" w:rsidRDefault="00D60612"/>
        </w:tc>
        <w:tc>
          <w:tcPr>
            <w:tcW w:w="2552" w:type="dxa"/>
          </w:tcPr>
          <w:p w14:paraId="391C822E" w14:textId="77777777" w:rsidR="00D60612" w:rsidRDefault="00D60612"/>
        </w:tc>
      </w:tr>
      <w:tr w:rsidR="00D60612" w14:paraId="421AE9A5" w14:textId="77777777" w:rsidTr="00D60612">
        <w:tc>
          <w:tcPr>
            <w:tcW w:w="877" w:type="dxa"/>
          </w:tcPr>
          <w:p w14:paraId="465E3D3E" w14:textId="07C5FC45" w:rsidR="00D60612" w:rsidRDefault="00D60612" w:rsidP="00132152">
            <w:pPr>
              <w:jc w:val="both"/>
            </w:pPr>
            <w:r>
              <w:t>3.10.1</w:t>
            </w:r>
          </w:p>
        </w:tc>
        <w:tc>
          <w:tcPr>
            <w:tcW w:w="3200" w:type="dxa"/>
          </w:tcPr>
          <w:p w14:paraId="28604EF0" w14:textId="7665EA9A" w:rsidR="00D60612" w:rsidRDefault="00D60612" w:rsidP="00132152">
            <w:pPr>
              <w:jc w:val="both"/>
            </w:pPr>
            <w:r w:rsidRPr="00B6448B">
              <w:rPr>
                <w:b/>
              </w:rPr>
              <w:t>Backup and Recovery Policy</w:t>
            </w:r>
            <w:r w:rsidRPr="00B6448B">
              <w:t xml:space="preserve"> – Whether the organization has a </w:t>
            </w:r>
            <w:proofErr w:type="spellStart"/>
            <w:r w:rsidRPr="00B6448B">
              <w:t>well documented</w:t>
            </w:r>
            <w:proofErr w:type="spellEnd"/>
            <w:r w:rsidRPr="00B6448B">
              <w:t xml:space="preserve"> policy on </w:t>
            </w:r>
            <w:r w:rsidRPr="00B6448B">
              <w:lastRenderedPageBreak/>
              <w:t xml:space="preserve">periodic backup of data generated from the broking operations.  </w:t>
            </w:r>
            <w:r>
              <w:t xml:space="preserve"> </w:t>
            </w:r>
          </w:p>
        </w:tc>
        <w:tc>
          <w:tcPr>
            <w:tcW w:w="1985" w:type="dxa"/>
          </w:tcPr>
          <w:p w14:paraId="42C6E4C2" w14:textId="77777777" w:rsidR="00D60612" w:rsidRDefault="00D60612"/>
        </w:tc>
        <w:tc>
          <w:tcPr>
            <w:tcW w:w="1985" w:type="dxa"/>
          </w:tcPr>
          <w:p w14:paraId="6342D06C" w14:textId="77777777" w:rsidR="00D60612" w:rsidRDefault="00D60612"/>
        </w:tc>
        <w:tc>
          <w:tcPr>
            <w:tcW w:w="1985" w:type="dxa"/>
          </w:tcPr>
          <w:p w14:paraId="37B8A399" w14:textId="3FCD51C6" w:rsidR="00D60612" w:rsidRDefault="00D60612"/>
        </w:tc>
        <w:tc>
          <w:tcPr>
            <w:tcW w:w="2268" w:type="dxa"/>
          </w:tcPr>
          <w:p w14:paraId="4168FAAD" w14:textId="77777777" w:rsidR="00D60612" w:rsidRDefault="00D60612"/>
        </w:tc>
        <w:tc>
          <w:tcPr>
            <w:tcW w:w="2552" w:type="dxa"/>
          </w:tcPr>
          <w:p w14:paraId="19ED5D24" w14:textId="77777777" w:rsidR="00D60612" w:rsidRDefault="00D60612"/>
        </w:tc>
      </w:tr>
      <w:tr w:rsidR="00D60612" w14:paraId="2DFEB9CC" w14:textId="77777777" w:rsidTr="00D60612">
        <w:tc>
          <w:tcPr>
            <w:tcW w:w="877" w:type="dxa"/>
          </w:tcPr>
          <w:p w14:paraId="6F5E34AC" w14:textId="3FF5649B" w:rsidR="00D60612" w:rsidRDefault="00D60612" w:rsidP="00132152">
            <w:pPr>
              <w:jc w:val="both"/>
            </w:pPr>
            <w:r>
              <w:t>3.10.2</w:t>
            </w:r>
          </w:p>
        </w:tc>
        <w:tc>
          <w:tcPr>
            <w:tcW w:w="3200" w:type="dxa"/>
          </w:tcPr>
          <w:p w14:paraId="0C17AAC4" w14:textId="16B44D1D" w:rsidR="00D60612" w:rsidRDefault="00D60612" w:rsidP="00132152">
            <w:pPr>
              <w:jc w:val="both"/>
            </w:pPr>
            <w:r w:rsidRPr="00B6448B">
              <w:rPr>
                <w:b/>
              </w:rPr>
              <w:t>Log generation and data consistency</w:t>
            </w:r>
            <w:r w:rsidRPr="00B6448B">
              <w:t xml:space="preserve"> – Whether backup logs are maintained and backup data should be tested for consistency.  </w:t>
            </w:r>
          </w:p>
        </w:tc>
        <w:tc>
          <w:tcPr>
            <w:tcW w:w="1985" w:type="dxa"/>
          </w:tcPr>
          <w:p w14:paraId="3BCB47F7" w14:textId="77777777" w:rsidR="00D60612" w:rsidRDefault="00D60612"/>
        </w:tc>
        <w:tc>
          <w:tcPr>
            <w:tcW w:w="1985" w:type="dxa"/>
          </w:tcPr>
          <w:p w14:paraId="0094A0C8" w14:textId="77777777" w:rsidR="00D60612" w:rsidRDefault="00D60612"/>
        </w:tc>
        <w:tc>
          <w:tcPr>
            <w:tcW w:w="1985" w:type="dxa"/>
          </w:tcPr>
          <w:p w14:paraId="0503EAF5" w14:textId="1542B94C" w:rsidR="00D60612" w:rsidRDefault="00D60612"/>
        </w:tc>
        <w:tc>
          <w:tcPr>
            <w:tcW w:w="2268" w:type="dxa"/>
          </w:tcPr>
          <w:p w14:paraId="0259613F" w14:textId="77777777" w:rsidR="00D60612" w:rsidRDefault="00D60612"/>
        </w:tc>
        <w:tc>
          <w:tcPr>
            <w:tcW w:w="2552" w:type="dxa"/>
          </w:tcPr>
          <w:p w14:paraId="70169929" w14:textId="77777777" w:rsidR="00D60612" w:rsidRDefault="00D60612"/>
        </w:tc>
      </w:tr>
      <w:tr w:rsidR="00D60612" w14:paraId="3B4455E6" w14:textId="77777777" w:rsidTr="00D60612">
        <w:tc>
          <w:tcPr>
            <w:tcW w:w="877" w:type="dxa"/>
          </w:tcPr>
          <w:p w14:paraId="6B8FFBE0" w14:textId="29B31C11" w:rsidR="00D60612" w:rsidRDefault="00D60612" w:rsidP="00132152">
            <w:pPr>
              <w:jc w:val="both"/>
            </w:pPr>
            <w:r>
              <w:t>3.10.3</w:t>
            </w:r>
          </w:p>
        </w:tc>
        <w:tc>
          <w:tcPr>
            <w:tcW w:w="3200" w:type="dxa"/>
          </w:tcPr>
          <w:p w14:paraId="0DBEBEC8" w14:textId="5F9FCC7E" w:rsidR="00D60612" w:rsidRDefault="00D60612" w:rsidP="00132152">
            <w:pPr>
              <w:jc w:val="both"/>
            </w:pPr>
            <w:r w:rsidRPr="00B6448B">
              <w:rPr>
                <w:b/>
              </w:rPr>
              <w:t>System Redundancy</w:t>
            </w:r>
            <w:r w:rsidRPr="00B6448B">
              <w:t xml:space="preserve"> – Whether there are appropriate backups in case of failures of any critical system components</w:t>
            </w:r>
          </w:p>
        </w:tc>
        <w:tc>
          <w:tcPr>
            <w:tcW w:w="1985" w:type="dxa"/>
          </w:tcPr>
          <w:p w14:paraId="5D53ACE1" w14:textId="77777777" w:rsidR="00D60612" w:rsidRDefault="00D60612"/>
        </w:tc>
        <w:tc>
          <w:tcPr>
            <w:tcW w:w="1985" w:type="dxa"/>
          </w:tcPr>
          <w:p w14:paraId="6E1C0CD3" w14:textId="77777777" w:rsidR="00D60612" w:rsidRDefault="00D60612"/>
        </w:tc>
        <w:tc>
          <w:tcPr>
            <w:tcW w:w="1985" w:type="dxa"/>
          </w:tcPr>
          <w:p w14:paraId="309BF793" w14:textId="60E8C829" w:rsidR="00D60612" w:rsidRDefault="00D60612"/>
        </w:tc>
        <w:tc>
          <w:tcPr>
            <w:tcW w:w="2268" w:type="dxa"/>
          </w:tcPr>
          <w:p w14:paraId="6A758383" w14:textId="77777777" w:rsidR="00D60612" w:rsidRDefault="00D60612"/>
        </w:tc>
        <w:tc>
          <w:tcPr>
            <w:tcW w:w="2552" w:type="dxa"/>
          </w:tcPr>
          <w:p w14:paraId="62037FA2" w14:textId="77777777" w:rsidR="00D60612" w:rsidRDefault="00D60612"/>
        </w:tc>
      </w:tr>
      <w:tr w:rsidR="00D60612" w14:paraId="5BDAA169" w14:textId="77777777" w:rsidTr="00D60612">
        <w:tc>
          <w:tcPr>
            <w:tcW w:w="877" w:type="dxa"/>
          </w:tcPr>
          <w:p w14:paraId="64CDCFB0" w14:textId="7685EA3A" w:rsidR="00D60612" w:rsidRDefault="00D60612" w:rsidP="00132152">
            <w:pPr>
              <w:jc w:val="both"/>
            </w:pPr>
            <w:r w:rsidRPr="00744E93">
              <w:rPr>
                <w:b/>
                <w:bCs/>
                <w:color w:val="1F497D" w:themeColor="text2"/>
              </w:rPr>
              <w:t>3.11</w:t>
            </w:r>
          </w:p>
        </w:tc>
        <w:tc>
          <w:tcPr>
            <w:tcW w:w="3200" w:type="dxa"/>
          </w:tcPr>
          <w:p w14:paraId="46A5717F" w14:textId="14D9EBE2" w:rsidR="00D60612" w:rsidRDefault="00D60612" w:rsidP="00132152">
            <w:pPr>
              <w:jc w:val="both"/>
            </w:pPr>
            <w:r w:rsidRPr="00B6448B">
              <w:rPr>
                <w:b/>
                <w:bCs/>
                <w:color w:val="1F497D" w:themeColor="text2"/>
              </w:rPr>
              <w:t>BCP/DR (Only applicable for Broker Dealers having BCP / DR site)</w:t>
            </w:r>
            <w:r w:rsidRPr="00B6448B">
              <w:t xml:space="preserve">  </w:t>
            </w:r>
          </w:p>
        </w:tc>
        <w:tc>
          <w:tcPr>
            <w:tcW w:w="1985" w:type="dxa"/>
          </w:tcPr>
          <w:p w14:paraId="368D572C" w14:textId="77777777" w:rsidR="00D60612" w:rsidRDefault="00D60612"/>
        </w:tc>
        <w:tc>
          <w:tcPr>
            <w:tcW w:w="1985" w:type="dxa"/>
          </w:tcPr>
          <w:p w14:paraId="6755FD76" w14:textId="77777777" w:rsidR="00D60612" w:rsidRDefault="00D60612"/>
        </w:tc>
        <w:tc>
          <w:tcPr>
            <w:tcW w:w="1985" w:type="dxa"/>
          </w:tcPr>
          <w:p w14:paraId="1DD2EF3C" w14:textId="4524F9BB" w:rsidR="00D60612" w:rsidRDefault="00D60612"/>
        </w:tc>
        <w:tc>
          <w:tcPr>
            <w:tcW w:w="2268" w:type="dxa"/>
          </w:tcPr>
          <w:p w14:paraId="40309043" w14:textId="77777777" w:rsidR="00D60612" w:rsidRDefault="00D60612"/>
        </w:tc>
        <w:tc>
          <w:tcPr>
            <w:tcW w:w="2552" w:type="dxa"/>
          </w:tcPr>
          <w:p w14:paraId="07D04458" w14:textId="77777777" w:rsidR="00D60612" w:rsidRDefault="00D60612"/>
        </w:tc>
      </w:tr>
      <w:tr w:rsidR="00D60612" w14:paraId="12F11273" w14:textId="77777777" w:rsidTr="00D60612">
        <w:tc>
          <w:tcPr>
            <w:tcW w:w="877" w:type="dxa"/>
          </w:tcPr>
          <w:p w14:paraId="4FFE1C0B" w14:textId="7F0C95FE" w:rsidR="00D60612" w:rsidRDefault="00D60612" w:rsidP="00132152">
            <w:pPr>
              <w:jc w:val="both"/>
            </w:pPr>
            <w:r>
              <w:t>3.11.1</w:t>
            </w:r>
          </w:p>
        </w:tc>
        <w:tc>
          <w:tcPr>
            <w:tcW w:w="3200" w:type="dxa"/>
          </w:tcPr>
          <w:p w14:paraId="6286B2E0" w14:textId="5FA8272B" w:rsidR="00D60612" w:rsidRDefault="00D60612" w:rsidP="00132152">
            <w:pPr>
              <w:jc w:val="both"/>
            </w:pPr>
            <w:r w:rsidRPr="00B6448B">
              <w:rPr>
                <w:b/>
              </w:rPr>
              <w:t>BCP / DR Policy</w:t>
            </w:r>
            <w:r w:rsidRPr="00B6448B">
              <w:t xml:space="preserve"> – Whether the Broker Dealer has a well-documented BCP / DR policy and plan. The system auditor should comment on the documented incident response procedures.  </w:t>
            </w:r>
          </w:p>
        </w:tc>
        <w:tc>
          <w:tcPr>
            <w:tcW w:w="1985" w:type="dxa"/>
          </w:tcPr>
          <w:p w14:paraId="61E699F4" w14:textId="77777777" w:rsidR="00D60612" w:rsidRDefault="00D60612"/>
        </w:tc>
        <w:tc>
          <w:tcPr>
            <w:tcW w:w="1985" w:type="dxa"/>
          </w:tcPr>
          <w:p w14:paraId="66AD1A27" w14:textId="77777777" w:rsidR="00D60612" w:rsidRDefault="00D60612"/>
        </w:tc>
        <w:tc>
          <w:tcPr>
            <w:tcW w:w="1985" w:type="dxa"/>
          </w:tcPr>
          <w:p w14:paraId="7EF3579E" w14:textId="68E986D5" w:rsidR="00D60612" w:rsidRDefault="00D60612"/>
        </w:tc>
        <w:tc>
          <w:tcPr>
            <w:tcW w:w="2268" w:type="dxa"/>
          </w:tcPr>
          <w:p w14:paraId="587539D7" w14:textId="77777777" w:rsidR="00D60612" w:rsidRDefault="00D60612"/>
        </w:tc>
        <w:tc>
          <w:tcPr>
            <w:tcW w:w="2552" w:type="dxa"/>
          </w:tcPr>
          <w:p w14:paraId="31408312" w14:textId="77777777" w:rsidR="00D60612" w:rsidRDefault="00D60612"/>
        </w:tc>
      </w:tr>
      <w:tr w:rsidR="00D60612" w14:paraId="67F7554D" w14:textId="77777777" w:rsidTr="00D60612">
        <w:tc>
          <w:tcPr>
            <w:tcW w:w="877" w:type="dxa"/>
          </w:tcPr>
          <w:p w14:paraId="5741FE45" w14:textId="034532CA" w:rsidR="00D60612" w:rsidRDefault="00D60612" w:rsidP="00132152">
            <w:pPr>
              <w:jc w:val="both"/>
            </w:pPr>
            <w:r>
              <w:t>3.11.2</w:t>
            </w:r>
          </w:p>
        </w:tc>
        <w:tc>
          <w:tcPr>
            <w:tcW w:w="3200" w:type="dxa"/>
          </w:tcPr>
          <w:p w14:paraId="19C46F57" w14:textId="45551427" w:rsidR="00D60612" w:rsidRDefault="00D60612" w:rsidP="00132152">
            <w:pPr>
              <w:jc w:val="both"/>
            </w:pPr>
            <w:r w:rsidRPr="00B6448B">
              <w:rPr>
                <w:b/>
              </w:rPr>
              <w:t>Alternate channel of communication</w:t>
            </w:r>
            <w:r w:rsidRPr="00B6448B">
              <w:t xml:space="preserve"> – Whether the Broker Dealer has provided its </w:t>
            </w:r>
            <w:r w:rsidRPr="00B6448B">
              <w:lastRenderedPageBreak/>
              <w:t xml:space="preserve">clients with alternative means of communication including channel for communication in case of a disaster. Whether the alternate channel </w:t>
            </w:r>
            <w:proofErr w:type="gramStart"/>
            <w:r w:rsidRPr="00B6448B">
              <w:t>is capable of authenticating</w:t>
            </w:r>
            <w:proofErr w:type="gramEnd"/>
            <w:r w:rsidRPr="00B6448B">
              <w:t xml:space="preserve"> the user after asking for additional details or OTP (One-Time-Password).  </w:t>
            </w:r>
          </w:p>
        </w:tc>
        <w:tc>
          <w:tcPr>
            <w:tcW w:w="1985" w:type="dxa"/>
          </w:tcPr>
          <w:p w14:paraId="09F73487" w14:textId="77777777" w:rsidR="00D60612" w:rsidRDefault="00D60612"/>
        </w:tc>
        <w:tc>
          <w:tcPr>
            <w:tcW w:w="1985" w:type="dxa"/>
          </w:tcPr>
          <w:p w14:paraId="6BA6D92F" w14:textId="77777777" w:rsidR="00D60612" w:rsidRDefault="00D60612"/>
        </w:tc>
        <w:tc>
          <w:tcPr>
            <w:tcW w:w="1985" w:type="dxa"/>
          </w:tcPr>
          <w:p w14:paraId="5A2F6A12" w14:textId="19D13551" w:rsidR="00D60612" w:rsidRDefault="00D60612"/>
        </w:tc>
        <w:tc>
          <w:tcPr>
            <w:tcW w:w="2268" w:type="dxa"/>
          </w:tcPr>
          <w:p w14:paraId="680529A6" w14:textId="77777777" w:rsidR="00D60612" w:rsidRDefault="00D60612"/>
        </w:tc>
        <w:tc>
          <w:tcPr>
            <w:tcW w:w="2552" w:type="dxa"/>
          </w:tcPr>
          <w:p w14:paraId="28E8043D" w14:textId="77777777" w:rsidR="00D60612" w:rsidRDefault="00D60612"/>
        </w:tc>
      </w:tr>
      <w:tr w:rsidR="00D60612" w14:paraId="0D4FA92C" w14:textId="77777777" w:rsidTr="00D60612">
        <w:tc>
          <w:tcPr>
            <w:tcW w:w="877" w:type="dxa"/>
          </w:tcPr>
          <w:p w14:paraId="47DDB851" w14:textId="301D077A" w:rsidR="00D60612" w:rsidRDefault="00D60612" w:rsidP="00132152">
            <w:pPr>
              <w:jc w:val="both"/>
            </w:pPr>
            <w:r>
              <w:t>3.11.3</w:t>
            </w:r>
          </w:p>
        </w:tc>
        <w:tc>
          <w:tcPr>
            <w:tcW w:w="3200" w:type="dxa"/>
          </w:tcPr>
          <w:p w14:paraId="1FF4DBB6" w14:textId="74396434" w:rsidR="00D60612" w:rsidRDefault="00D60612" w:rsidP="00132152">
            <w:pPr>
              <w:jc w:val="both"/>
            </w:pPr>
            <w:r w:rsidRPr="00B6448B">
              <w:rPr>
                <w:b/>
              </w:rPr>
              <w:t>High Availability</w:t>
            </w:r>
            <w:r w:rsidRPr="00B6448B">
              <w:t xml:space="preserve"> – Whether BCP / DR systems and network connectivity provide high availability and have no single point of failure for any critical operations as identified by the BCP / DR policy.  </w:t>
            </w:r>
          </w:p>
        </w:tc>
        <w:tc>
          <w:tcPr>
            <w:tcW w:w="1985" w:type="dxa"/>
          </w:tcPr>
          <w:p w14:paraId="05F1D8A6" w14:textId="77777777" w:rsidR="00D60612" w:rsidRDefault="00D60612"/>
        </w:tc>
        <w:tc>
          <w:tcPr>
            <w:tcW w:w="1985" w:type="dxa"/>
          </w:tcPr>
          <w:p w14:paraId="2A110231" w14:textId="77777777" w:rsidR="00D60612" w:rsidRDefault="00D60612"/>
        </w:tc>
        <w:tc>
          <w:tcPr>
            <w:tcW w:w="1985" w:type="dxa"/>
          </w:tcPr>
          <w:p w14:paraId="2BE6C5DD" w14:textId="7AE6DE7A" w:rsidR="00D60612" w:rsidRDefault="00D60612"/>
        </w:tc>
        <w:tc>
          <w:tcPr>
            <w:tcW w:w="2268" w:type="dxa"/>
          </w:tcPr>
          <w:p w14:paraId="4F41775E" w14:textId="77777777" w:rsidR="00D60612" w:rsidRDefault="00D60612"/>
        </w:tc>
        <w:tc>
          <w:tcPr>
            <w:tcW w:w="2552" w:type="dxa"/>
          </w:tcPr>
          <w:p w14:paraId="4A35CEE9" w14:textId="77777777" w:rsidR="00D60612" w:rsidRDefault="00D60612"/>
        </w:tc>
      </w:tr>
      <w:tr w:rsidR="00D60612" w14:paraId="373DE9F9" w14:textId="77777777" w:rsidTr="00D60612">
        <w:tc>
          <w:tcPr>
            <w:tcW w:w="877" w:type="dxa"/>
          </w:tcPr>
          <w:p w14:paraId="5AFBCD0F" w14:textId="215B6E79" w:rsidR="00D60612" w:rsidRDefault="00D60612" w:rsidP="00132152">
            <w:pPr>
              <w:jc w:val="both"/>
            </w:pPr>
            <w:r>
              <w:t>3.11.4</w:t>
            </w:r>
          </w:p>
        </w:tc>
        <w:tc>
          <w:tcPr>
            <w:tcW w:w="3200" w:type="dxa"/>
          </w:tcPr>
          <w:p w14:paraId="08F6A7A6" w14:textId="5D7F2BC5" w:rsidR="00D60612" w:rsidRDefault="00D60612" w:rsidP="00132152">
            <w:pPr>
              <w:jc w:val="both"/>
            </w:pPr>
            <w:r w:rsidRPr="00B6448B">
              <w:rPr>
                <w:b/>
              </w:rPr>
              <w:t>Connectivity with other FMIs</w:t>
            </w:r>
            <w:r w:rsidRPr="00B6448B">
              <w:t xml:space="preserve"> – The system auditor should check whether there is an alternative medium to communicate </w:t>
            </w:r>
            <w:proofErr w:type="gramStart"/>
            <w:r w:rsidRPr="00B6448B">
              <w:t>with  Exchanges</w:t>
            </w:r>
            <w:proofErr w:type="gramEnd"/>
            <w:r w:rsidRPr="00B6448B">
              <w:t xml:space="preserve"> and other FMIs.  </w:t>
            </w:r>
          </w:p>
        </w:tc>
        <w:tc>
          <w:tcPr>
            <w:tcW w:w="1985" w:type="dxa"/>
          </w:tcPr>
          <w:p w14:paraId="01EC82E8" w14:textId="77777777" w:rsidR="00D60612" w:rsidRDefault="00D60612"/>
        </w:tc>
        <w:tc>
          <w:tcPr>
            <w:tcW w:w="1985" w:type="dxa"/>
          </w:tcPr>
          <w:p w14:paraId="69669C8D" w14:textId="77777777" w:rsidR="00D60612" w:rsidRDefault="00D60612"/>
        </w:tc>
        <w:tc>
          <w:tcPr>
            <w:tcW w:w="1985" w:type="dxa"/>
          </w:tcPr>
          <w:p w14:paraId="487A661C" w14:textId="698DD9E1" w:rsidR="00D60612" w:rsidRDefault="00D60612"/>
        </w:tc>
        <w:tc>
          <w:tcPr>
            <w:tcW w:w="2268" w:type="dxa"/>
          </w:tcPr>
          <w:p w14:paraId="1AAC2D58" w14:textId="77777777" w:rsidR="00D60612" w:rsidRDefault="00D60612"/>
        </w:tc>
        <w:tc>
          <w:tcPr>
            <w:tcW w:w="2552" w:type="dxa"/>
          </w:tcPr>
          <w:p w14:paraId="705CE805" w14:textId="77777777" w:rsidR="00D60612" w:rsidRDefault="00D60612"/>
        </w:tc>
      </w:tr>
      <w:tr w:rsidR="00D60612" w14:paraId="29B90F32" w14:textId="77777777" w:rsidTr="00D60612">
        <w:tc>
          <w:tcPr>
            <w:tcW w:w="877" w:type="dxa"/>
          </w:tcPr>
          <w:p w14:paraId="54302C3A" w14:textId="1B0208EF" w:rsidR="00D60612" w:rsidRDefault="00D60612" w:rsidP="00132152">
            <w:pPr>
              <w:jc w:val="both"/>
            </w:pPr>
            <w:r>
              <w:t>3.11.5</w:t>
            </w:r>
          </w:p>
        </w:tc>
        <w:tc>
          <w:tcPr>
            <w:tcW w:w="3200" w:type="dxa"/>
          </w:tcPr>
          <w:p w14:paraId="571D8BDB" w14:textId="280D03FA" w:rsidR="00D60612" w:rsidRDefault="00D60612" w:rsidP="00132152">
            <w:pPr>
              <w:jc w:val="both"/>
            </w:pPr>
            <w:r w:rsidRPr="00B6448B">
              <w:rPr>
                <w:b/>
              </w:rPr>
              <w:t>Segregation of Data and Processing facilities</w:t>
            </w:r>
            <w:r w:rsidRPr="00B6448B">
              <w:t xml:space="preserve"> – The system auditor should check and comment on the segregation of data and </w:t>
            </w:r>
            <w:r w:rsidRPr="00B6448B">
              <w:lastRenderedPageBreak/>
              <w:t xml:space="preserve">processing facilities at the Broker Dealer in case the Broker Dealer is also running other business.  </w:t>
            </w:r>
          </w:p>
        </w:tc>
        <w:tc>
          <w:tcPr>
            <w:tcW w:w="1985" w:type="dxa"/>
          </w:tcPr>
          <w:p w14:paraId="6A996023" w14:textId="77777777" w:rsidR="00D60612" w:rsidRDefault="00D60612"/>
        </w:tc>
        <w:tc>
          <w:tcPr>
            <w:tcW w:w="1985" w:type="dxa"/>
          </w:tcPr>
          <w:p w14:paraId="190A134E" w14:textId="77777777" w:rsidR="00D60612" w:rsidRDefault="00D60612"/>
        </w:tc>
        <w:tc>
          <w:tcPr>
            <w:tcW w:w="1985" w:type="dxa"/>
          </w:tcPr>
          <w:p w14:paraId="2B9BCB9A" w14:textId="2090B5C1" w:rsidR="00D60612" w:rsidRDefault="00D60612"/>
        </w:tc>
        <w:tc>
          <w:tcPr>
            <w:tcW w:w="2268" w:type="dxa"/>
          </w:tcPr>
          <w:p w14:paraId="12DE9389" w14:textId="77777777" w:rsidR="00D60612" w:rsidRDefault="00D60612"/>
        </w:tc>
        <w:tc>
          <w:tcPr>
            <w:tcW w:w="2552" w:type="dxa"/>
          </w:tcPr>
          <w:p w14:paraId="3880368A" w14:textId="77777777" w:rsidR="00D60612" w:rsidRDefault="00D60612"/>
        </w:tc>
      </w:tr>
      <w:tr w:rsidR="00D60612" w14:paraId="6C512B34" w14:textId="77777777" w:rsidTr="00D60612">
        <w:tc>
          <w:tcPr>
            <w:tcW w:w="877" w:type="dxa"/>
          </w:tcPr>
          <w:p w14:paraId="4FC5DB7B" w14:textId="7E8ED24B" w:rsidR="00D60612" w:rsidRDefault="00D60612" w:rsidP="00132152">
            <w:pPr>
              <w:jc w:val="both"/>
            </w:pPr>
            <w:r w:rsidRPr="00744E93">
              <w:rPr>
                <w:b/>
                <w:bCs/>
                <w:color w:val="1F497D" w:themeColor="text2"/>
              </w:rPr>
              <w:t>3.12</w:t>
            </w:r>
          </w:p>
        </w:tc>
        <w:tc>
          <w:tcPr>
            <w:tcW w:w="3200" w:type="dxa"/>
          </w:tcPr>
          <w:p w14:paraId="7481E6BB" w14:textId="1317D04E" w:rsidR="00D60612" w:rsidRDefault="00D60612" w:rsidP="00132152">
            <w:pPr>
              <w:jc w:val="both"/>
            </w:pPr>
            <w:proofErr w:type="gramStart"/>
            <w:r w:rsidRPr="00B6448B">
              <w:rPr>
                <w:b/>
                <w:bCs/>
                <w:color w:val="1F497D" w:themeColor="text2"/>
              </w:rPr>
              <w:t>Back office</w:t>
            </w:r>
            <w:proofErr w:type="gramEnd"/>
            <w:r w:rsidRPr="00B6448B">
              <w:rPr>
                <w:b/>
                <w:bCs/>
                <w:color w:val="1F497D" w:themeColor="text2"/>
              </w:rPr>
              <w:t xml:space="preserve"> data</w:t>
            </w:r>
            <w:r w:rsidRPr="00B6448B">
              <w:t xml:space="preserve">  </w:t>
            </w:r>
          </w:p>
        </w:tc>
        <w:tc>
          <w:tcPr>
            <w:tcW w:w="1985" w:type="dxa"/>
          </w:tcPr>
          <w:p w14:paraId="5B4D3555" w14:textId="77777777" w:rsidR="00D60612" w:rsidRDefault="00D60612"/>
        </w:tc>
        <w:tc>
          <w:tcPr>
            <w:tcW w:w="1985" w:type="dxa"/>
          </w:tcPr>
          <w:p w14:paraId="3C03DEC3" w14:textId="77777777" w:rsidR="00D60612" w:rsidRDefault="00D60612"/>
        </w:tc>
        <w:tc>
          <w:tcPr>
            <w:tcW w:w="1985" w:type="dxa"/>
          </w:tcPr>
          <w:p w14:paraId="08B4AAF8" w14:textId="32936317" w:rsidR="00D60612" w:rsidRDefault="00D60612"/>
        </w:tc>
        <w:tc>
          <w:tcPr>
            <w:tcW w:w="2268" w:type="dxa"/>
          </w:tcPr>
          <w:p w14:paraId="160F9A41" w14:textId="77777777" w:rsidR="00D60612" w:rsidRDefault="00D60612"/>
        </w:tc>
        <w:tc>
          <w:tcPr>
            <w:tcW w:w="2552" w:type="dxa"/>
          </w:tcPr>
          <w:p w14:paraId="034E4246" w14:textId="77777777" w:rsidR="00D60612" w:rsidRDefault="00D60612"/>
        </w:tc>
      </w:tr>
      <w:tr w:rsidR="00D60612" w14:paraId="467BCAC7" w14:textId="77777777" w:rsidTr="00D60612">
        <w:tc>
          <w:tcPr>
            <w:tcW w:w="877" w:type="dxa"/>
          </w:tcPr>
          <w:p w14:paraId="7BD2BA0A" w14:textId="6E26C89A" w:rsidR="00D60612" w:rsidRDefault="00D60612" w:rsidP="00132152">
            <w:pPr>
              <w:jc w:val="both"/>
            </w:pPr>
            <w:r>
              <w:t>3.12.1</w:t>
            </w:r>
          </w:p>
        </w:tc>
        <w:tc>
          <w:tcPr>
            <w:tcW w:w="3200" w:type="dxa"/>
          </w:tcPr>
          <w:p w14:paraId="5E380326" w14:textId="72BF17E1" w:rsidR="00D60612" w:rsidRDefault="00D60612" w:rsidP="00132152">
            <w:pPr>
              <w:jc w:val="both"/>
            </w:pPr>
            <w:r w:rsidRPr="00B6448B">
              <w:rPr>
                <w:b/>
              </w:rPr>
              <w:t>Data consistency</w:t>
            </w:r>
            <w:r w:rsidRPr="00B6448B">
              <w:t xml:space="preserve"> – The system auditor should verify whether aggregate client code data available at the back office of broker matches with the data submitted / available with </w:t>
            </w:r>
            <w:proofErr w:type="gramStart"/>
            <w:r w:rsidRPr="00B6448B">
              <w:t>the  Exchanges</w:t>
            </w:r>
            <w:proofErr w:type="gramEnd"/>
            <w:r w:rsidRPr="00B6448B">
              <w:t xml:space="preserve"> through online data view / download provided by exchanges to members.  </w:t>
            </w:r>
          </w:p>
        </w:tc>
        <w:tc>
          <w:tcPr>
            <w:tcW w:w="1985" w:type="dxa"/>
          </w:tcPr>
          <w:p w14:paraId="533EA610" w14:textId="77777777" w:rsidR="00D60612" w:rsidRDefault="00D60612"/>
        </w:tc>
        <w:tc>
          <w:tcPr>
            <w:tcW w:w="1985" w:type="dxa"/>
          </w:tcPr>
          <w:p w14:paraId="2575A555" w14:textId="77777777" w:rsidR="00D60612" w:rsidRDefault="00D60612"/>
        </w:tc>
        <w:tc>
          <w:tcPr>
            <w:tcW w:w="1985" w:type="dxa"/>
          </w:tcPr>
          <w:p w14:paraId="43C95933" w14:textId="7B85B35B" w:rsidR="00D60612" w:rsidRDefault="00D60612"/>
        </w:tc>
        <w:tc>
          <w:tcPr>
            <w:tcW w:w="2268" w:type="dxa"/>
          </w:tcPr>
          <w:p w14:paraId="1E6FC6EE" w14:textId="77777777" w:rsidR="00D60612" w:rsidRDefault="00D60612"/>
        </w:tc>
        <w:tc>
          <w:tcPr>
            <w:tcW w:w="2552" w:type="dxa"/>
          </w:tcPr>
          <w:p w14:paraId="52273DD4" w14:textId="77777777" w:rsidR="00D60612" w:rsidRDefault="00D60612"/>
        </w:tc>
      </w:tr>
      <w:tr w:rsidR="00D60612" w14:paraId="16E90731" w14:textId="77777777" w:rsidTr="00D60612">
        <w:tc>
          <w:tcPr>
            <w:tcW w:w="877" w:type="dxa"/>
          </w:tcPr>
          <w:p w14:paraId="57178908" w14:textId="42AE2096" w:rsidR="00D60612" w:rsidRDefault="00D60612" w:rsidP="00132152">
            <w:pPr>
              <w:jc w:val="both"/>
            </w:pPr>
            <w:r>
              <w:t>3.12.2</w:t>
            </w:r>
          </w:p>
        </w:tc>
        <w:tc>
          <w:tcPr>
            <w:tcW w:w="3200" w:type="dxa"/>
          </w:tcPr>
          <w:p w14:paraId="3CF0D33F" w14:textId="4408D07D" w:rsidR="00D60612" w:rsidRDefault="00D60612" w:rsidP="00132152">
            <w:pPr>
              <w:jc w:val="both"/>
            </w:pPr>
            <w:r w:rsidRPr="00B6448B">
              <w:rPr>
                <w:b/>
              </w:rPr>
              <w:t>Trail Logs</w:t>
            </w:r>
            <w:r w:rsidRPr="00B6448B">
              <w:t xml:space="preserve"> – The system auditor should specifically comment on the logs of Client Code data to ascertain whether editing or deletion of records have been properly documented and recorded and does not result in any irregularities.  </w:t>
            </w:r>
          </w:p>
        </w:tc>
        <w:tc>
          <w:tcPr>
            <w:tcW w:w="1985" w:type="dxa"/>
          </w:tcPr>
          <w:p w14:paraId="1A38C572" w14:textId="77777777" w:rsidR="00D60612" w:rsidRDefault="00D60612"/>
        </w:tc>
        <w:tc>
          <w:tcPr>
            <w:tcW w:w="1985" w:type="dxa"/>
          </w:tcPr>
          <w:p w14:paraId="0EFB77F0" w14:textId="77777777" w:rsidR="00D60612" w:rsidRDefault="00D60612"/>
        </w:tc>
        <w:tc>
          <w:tcPr>
            <w:tcW w:w="1985" w:type="dxa"/>
          </w:tcPr>
          <w:p w14:paraId="4FC484A7" w14:textId="2D546879" w:rsidR="00D60612" w:rsidRDefault="00D60612"/>
        </w:tc>
        <w:tc>
          <w:tcPr>
            <w:tcW w:w="2268" w:type="dxa"/>
          </w:tcPr>
          <w:p w14:paraId="4121D076" w14:textId="77777777" w:rsidR="00D60612" w:rsidRDefault="00D60612"/>
        </w:tc>
        <w:tc>
          <w:tcPr>
            <w:tcW w:w="2552" w:type="dxa"/>
          </w:tcPr>
          <w:p w14:paraId="476C0AD9" w14:textId="77777777" w:rsidR="00D60612" w:rsidRDefault="00D60612"/>
        </w:tc>
      </w:tr>
      <w:tr w:rsidR="00D60612" w14:paraId="22055AE7" w14:textId="77777777" w:rsidTr="00D60612">
        <w:tc>
          <w:tcPr>
            <w:tcW w:w="877" w:type="dxa"/>
          </w:tcPr>
          <w:p w14:paraId="46836915" w14:textId="2A95BA5D" w:rsidR="00D60612" w:rsidRDefault="00D60612" w:rsidP="00132152">
            <w:pPr>
              <w:jc w:val="both"/>
            </w:pPr>
            <w:r w:rsidRPr="00744E93">
              <w:rPr>
                <w:b/>
                <w:bCs/>
                <w:color w:val="1F497D" w:themeColor="text2"/>
              </w:rPr>
              <w:t>3.13</w:t>
            </w:r>
          </w:p>
        </w:tc>
        <w:tc>
          <w:tcPr>
            <w:tcW w:w="3200" w:type="dxa"/>
          </w:tcPr>
          <w:p w14:paraId="3A6325E4" w14:textId="264FAD11" w:rsidR="00D60612" w:rsidRDefault="00D60612" w:rsidP="00132152">
            <w:pPr>
              <w:jc w:val="both"/>
            </w:pPr>
            <w:r w:rsidRPr="00B6448B">
              <w:rPr>
                <w:b/>
                <w:bCs/>
                <w:color w:val="1F497D" w:themeColor="text2"/>
              </w:rPr>
              <w:t>User Management</w:t>
            </w:r>
          </w:p>
        </w:tc>
        <w:tc>
          <w:tcPr>
            <w:tcW w:w="1985" w:type="dxa"/>
          </w:tcPr>
          <w:p w14:paraId="6BF3530B" w14:textId="77777777" w:rsidR="00D60612" w:rsidRDefault="00D60612"/>
        </w:tc>
        <w:tc>
          <w:tcPr>
            <w:tcW w:w="1985" w:type="dxa"/>
          </w:tcPr>
          <w:p w14:paraId="70C5BE5C" w14:textId="77777777" w:rsidR="00D60612" w:rsidRDefault="00D60612"/>
        </w:tc>
        <w:tc>
          <w:tcPr>
            <w:tcW w:w="1985" w:type="dxa"/>
          </w:tcPr>
          <w:p w14:paraId="1C5AA305" w14:textId="6034FDA3" w:rsidR="00D60612" w:rsidRDefault="00D60612"/>
        </w:tc>
        <w:tc>
          <w:tcPr>
            <w:tcW w:w="2268" w:type="dxa"/>
          </w:tcPr>
          <w:p w14:paraId="5C2CA5CC" w14:textId="77777777" w:rsidR="00D60612" w:rsidRDefault="00D60612"/>
        </w:tc>
        <w:tc>
          <w:tcPr>
            <w:tcW w:w="2552" w:type="dxa"/>
          </w:tcPr>
          <w:p w14:paraId="5B13CF52" w14:textId="77777777" w:rsidR="00D60612" w:rsidRDefault="00D60612"/>
        </w:tc>
      </w:tr>
      <w:tr w:rsidR="00D60612" w14:paraId="6F214D30" w14:textId="77777777" w:rsidTr="00D60612">
        <w:tc>
          <w:tcPr>
            <w:tcW w:w="877" w:type="dxa"/>
          </w:tcPr>
          <w:p w14:paraId="5E264227" w14:textId="617AB3AA" w:rsidR="00D60612" w:rsidRDefault="00D60612" w:rsidP="00132152">
            <w:pPr>
              <w:jc w:val="both"/>
            </w:pPr>
            <w:r>
              <w:t>3.13.1</w:t>
            </w:r>
          </w:p>
        </w:tc>
        <w:tc>
          <w:tcPr>
            <w:tcW w:w="3200" w:type="dxa"/>
          </w:tcPr>
          <w:p w14:paraId="7CC4C062" w14:textId="13419537" w:rsidR="00D60612" w:rsidRDefault="00D60612" w:rsidP="00132152">
            <w:pPr>
              <w:jc w:val="both"/>
            </w:pPr>
            <w:r w:rsidRPr="00B6448B">
              <w:rPr>
                <w:b/>
              </w:rPr>
              <w:t>User</w:t>
            </w:r>
            <w:r w:rsidRPr="00B6448B">
              <w:t xml:space="preserve"> </w:t>
            </w:r>
            <w:r w:rsidRPr="00B6448B">
              <w:rPr>
                <w:b/>
              </w:rPr>
              <w:t>Management Policy</w:t>
            </w:r>
            <w:r w:rsidRPr="00B6448B">
              <w:t xml:space="preserve"> – The system auditor should </w:t>
            </w:r>
            <w:r w:rsidRPr="00B6448B">
              <w:lastRenderedPageBreak/>
              <w:t xml:space="preserve">verify whether the Broker Dealer has a </w:t>
            </w:r>
            <w:proofErr w:type="spellStart"/>
            <w:r w:rsidRPr="00B6448B">
              <w:t>well documented</w:t>
            </w:r>
            <w:proofErr w:type="spellEnd"/>
            <w:r w:rsidRPr="00B6448B">
              <w:t xml:space="preserve"> policy that provides for user management and the user management policy explicitly defines user, database and application access matrix.</w:t>
            </w:r>
          </w:p>
        </w:tc>
        <w:tc>
          <w:tcPr>
            <w:tcW w:w="1985" w:type="dxa"/>
          </w:tcPr>
          <w:p w14:paraId="373B4A83" w14:textId="77777777" w:rsidR="00D60612" w:rsidRDefault="00D60612"/>
        </w:tc>
        <w:tc>
          <w:tcPr>
            <w:tcW w:w="1985" w:type="dxa"/>
          </w:tcPr>
          <w:p w14:paraId="78A65748" w14:textId="77777777" w:rsidR="00D60612" w:rsidRDefault="00D60612"/>
        </w:tc>
        <w:tc>
          <w:tcPr>
            <w:tcW w:w="1985" w:type="dxa"/>
          </w:tcPr>
          <w:p w14:paraId="098B96DC" w14:textId="6D24C8E1" w:rsidR="00D60612" w:rsidRDefault="00D60612"/>
        </w:tc>
        <w:tc>
          <w:tcPr>
            <w:tcW w:w="2268" w:type="dxa"/>
          </w:tcPr>
          <w:p w14:paraId="4B271E88" w14:textId="77777777" w:rsidR="00D60612" w:rsidRDefault="00D60612"/>
        </w:tc>
        <w:tc>
          <w:tcPr>
            <w:tcW w:w="2552" w:type="dxa"/>
          </w:tcPr>
          <w:p w14:paraId="2C5C61D1" w14:textId="77777777" w:rsidR="00D60612" w:rsidRDefault="00D60612"/>
        </w:tc>
      </w:tr>
      <w:tr w:rsidR="00D60612" w14:paraId="749CF464" w14:textId="77777777" w:rsidTr="00D60612">
        <w:tc>
          <w:tcPr>
            <w:tcW w:w="877" w:type="dxa"/>
          </w:tcPr>
          <w:p w14:paraId="51E2DF32" w14:textId="649BA9AB" w:rsidR="00D60612" w:rsidRDefault="00D60612" w:rsidP="00132152">
            <w:pPr>
              <w:jc w:val="both"/>
            </w:pPr>
            <w:r>
              <w:t>3.13.2</w:t>
            </w:r>
          </w:p>
        </w:tc>
        <w:tc>
          <w:tcPr>
            <w:tcW w:w="3200" w:type="dxa"/>
          </w:tcPr>
          <w:p w14:paraId="079957A3" w14:textId="183E695A" w:rsidR="00D60612" w:rsidRDefault="00D60612" w:rsidP="00132152">
            <w:pPr>
              <w:jc w:val="both"/>
            </w:pPr>
            <w:r w:rsidRPr="00B6448B">
              <w:rPr>
                <w:b/>
              </w:rPr>
              <w:t>Access to Authorized users</w:t>
            </w:r>
            <w:r w:rsidRPr="00B6448B">
              <w:t xml:space="preserve"> – The system auditor should verify whether the system allows access only to the authorized users of the CTCL or IML system. Whether there is </w:t>
            </w:r>
            <w:proofErr w:type="gramStart"/>
            <w:r w:rsidRPr="00B6448B">
              <w:t>a proper</w:t>
            </w:r>
            <w:proofErr w:type="gramEnd"/>
            <w:r w:rsidRPr="00B6448B">
              <w:t xml:space="preserve"> documentation of the authorized users in the form of user application approval, copies of user qualification and other necessary documents.</w:t>
            </w:r>
          </w:p>
        </w:tc>
        <w:tc>
          <w:tcPr>
            <w:tcW w:w="1985" w:type="dxa"/>
          </w:tcPr>
          <w:p w14:paraId="6BF23334" w14:textId="77777777" w:rsidR="00D60612" w:rsidRDefault="00D60612"/>
        </w:tc>
        <w:tc>
          <w:tcPr>
            <w:tcW w:w="1985" w:type="dxa"/>
          </w:tcPr>
          <w:p w14:paraId="45A34E1F" w14:textId="77777777" w:rsidR="00D60612" w:rsidRDefault="00D60612"/>
        </w:tc>
        <w:tc>
          <w:tcPr>
            <w:tcW w:w="1985" w:type="dxa"/>
          </w:tcPr>
          <w:p w14:paraId="0DCB2095" w14:textId="206F613D" w:rsidR="00D60612" w:rsidRDefault="00D60612"/>
        </w:tc>
        <w:tc>
          <w:tcPr>
            <w:tcW w:w="2268" w:type="dxa"/>
          </w:tcPr>
          <w:p w14:paraId="44ADB17F" w14:textId="77777777" w:rsidR="00D60612" w:rsidRDefault="00D60612"/>
        </w:tc>
        <w:tc>
          <w:tcPr>
            <w:tcW w:w="2552" w:type="dxa"/>
          </w:tcPr>
          <w:p w14:paraId="66DE2E23" w14:textId="77777777" w:rsidR="00D60612" w:rsidRDefault="00D60612"/>
        </w:tc>
      </w:tr>
      <w:tr w:rsidR="00D60612" w14:paraId="3B78601A" w14:textId="77777777" w:rsidTr="00D60612">
        <w:tc>
          <w:tcPr>
            <w:tcW w:w="877" w:type="dxa"/>
          </w:tcPr>
          <w:p w14:paraId="1EA48BCA" w14:textId="4AE76E6E" w:rsidR="00D60612" w:rsidRDefault="00D60612" w:rsidP="00132152">
            <w:pPr>
              <w:jc w:val="both"/>
            </w:pPr>
            <w:r>
              <w:t>3.13.3</w:t>
            </w:r>
          </w:p>
        </w:tc>
        <w:tc>
          <w:tcPr>
            <w:tcW w:w="3200" w:type="dxa"/>
          </w:tcPr>
          <w:p w14:paraId="29938905" w14:textId="447EEEB1" w:rsidR="00D60612" w:rsidRDefault="00D60612" w:rsidP="00132152">
            <w:pPr>
              <w:jc w:val="both"/>
            </w:pPr>
            <w:r w:rsidRPr="00B6448B">
              <w:rPr>
                <w:b/>
              </w:rPr>
              <w:t>User Creation / Deletion</w:t>
            </w:r>
            <w:r w:rsidRPr="00B6448B">
              <w:t xml:space="preserve"> – The system auditor should verify whether new </w:t>
            </w:r>
            <w:proofErr w:type="gramStart"/>
            <w:r w:rsidRPr="00B6448B">
              <w:t>users</w:t>
            </w:r>
            <w:proofErr w:type="gramEnd"/>
            <w:r w:rsidRPr="00B6448B">
              <w:t xml:space="preserve"> ids should be created / deleted as per CTCL or IML guidelines of the exchanges and whether the user ids are unique in nature.  </w:t>
            </w:r>
          </w:p>
        </w:tc>
        <w:tc>
          <w:tcPr>
            <w:tcW w:w="1985" w:type="dxa"/>
          </w:tcPr>
          <w:p w14:paraId="7A058D40" w14:textId="77777777" w:rsidR="00D60612" w:rsidRDefault="00D60612"/>
        </w:tc>
        <w:tc>
          <w:tcPr>
            <w:tcW w:w="1985" w:type="dxa"/>
          </w:tcPr>
          <w:p w14:paraId="4208CF1B" w14:textId="77777777" w:rsidR="00D60612" w:rsidRDefault="00D60612"/>
        </w:tc>
        <w:tc>
          <w:tcPr>
            <w:tcW w:w="1985" w:type="dxa"/>
          </w:tcPr>
          <w:p w14:paraId="383BCD92" w14:textId="24F8DB66" w:rsidR="00D60612" w:rsidRDefault="00D60612"/>
        </w:tc>
        <w:tc>
          <w:tcPr>
            <w:tcW w:w="2268" w:type="dxa"/>
          </w:tcPr>
          <w:p w14:paraId="694A3154" w14:textId="77777777" w:rsidR="00D60612" w:rsidRDefault="00D60612"/>
        </w:tc>
        <w:tc>
          <w:tcPr>
            <w:tcW w:w="2552" w:type="dxa"/>
          </w:tcPr>
          <w:p w14:paraId="3DE95540" w14:textId="77777777" w:rsidR="00D60612" w:rsidRDefault="00D60612"/>
        </w:tc>
      </w:tr>
      <w:tr w:rsidR="00D60612" w14:paraId="38EB1A63" w14:textId="77777777" w:rsidTr="00D60612">
        <w:tc>
          <w:tcPr>
            <w:tcW w:w="877" w:type="dxa"/>
          </w:tcPr>
          <w:p w14:paraId="78D4A914" w14:textId="5B2E61F2" w:rsidR="00D60612" w:rsidRDefault="00D60612" w:rsidP="00132152">
            <w:pPr>
              <w:jc w:val="both"/>
            </w:pPr>
            <w:r>
              <w:lastRenderedPageBreak/>
              <w:t>3.13.4</w:t>
            </w:r>
          </w:p>
        </w:tc>
        <w:tc>
          <w:tcPr>
            <w:tcW w:w="3200" w:type="dxa"/>
          </w:tcPr>
          <w:p w14:paraId="11676EF6" w14:textId="0720DC9A" w:rsidR="00D60612" w:rsidRDefault="00D60612" w:rsidP="00132152">
            <w:pPr>
              <w:jc w:val="both"/>
            </w:pPr>
            <w:r w:rsidRPr="00B6448B">
              <w:rPr>
                <w:b/>
              </w:rPr>
              <w:t>User Disablement</w:t>
            </w:r>
            <w:r w:rsidRPr="00B6448B">
              <w:t xml:space="preserve"> – The system auditor should verify whether noncompliant users are </w:t>
            </w:r>
            <w:proofErr w:type="gramStart"/>
            <w:r w:rsidRPr="00B6448B">
              <w:t>disabled</w:t>
            </w:r>
            <w:proofErr w:type="gramEnd"/>
            <w:r w:rsidRPr="00B6448B">
              <w:t xml:space="preserve"> and appropriate logs such as event log and trade logs of the user should be maintained.</w:t>
            </w:r>
          </w:p>
        </w:tc>
        <w:tc>
          <w:tcPr>
            <w:tcW w:w="1985" w:type="dxa"/>
          </w:tcPr>
          <w:p w14:paraId="3A4149CB" w14:textId="77777777" w:rsidR="00D60612" w:rsidRDefault="00D60612"/>
        </w:tc>
        <w:tc>
          <w:tcPr>
            <w:tcW w:w="1985" w:type="dxa"/>
          </w:tcPr>
          <w:p w14:paraId="75B8B41B" w14:textId="77777777" w:rsidR="00D60612" w:rsidRDefault="00D60612"/>
        </w:tc>
        <w:tc>
          <w:tcPr>
            <w:tcW w:w="1985" w:type="dxa"/>
          </w:tcPr>
          <w:p w14:paraId="713BCFA7" w14:textId="66FE0637" w:rsidR="00D60612" w:rsidRDefault="00D60612"/>
        </w:tc>
        <w:tc>
          <w:tcPr>
            <w:tcW w:w="2268" w:type="dxa"/>
          </w:tcPr>
          <w:p w14:paraId="1E9A3839" w14:textId="77777777" w:rsidR="00D60612" w:rsidRDefault="00D60612"/>
        </w:tc>
        <w:tc>
          <w:tcPr>
            <w:tcW w:w="2552" w:type="dxa"/>
          </w:tcPr>
          <w:p w14:paraId="47FC663D" w14:textId="77777777" w:rsidR="00D60612" w:rsidRDefault="00D60612"/>
        </w:tc>
      </w:tr>
      <w:tr w:rsidR="00D60612" w14:paraId="3A64BF36" w14:textId="77777777" w:rsidTr="00D60612">
        <w:tc>
          <w:tcPr>
            <w:tcW w:w="877" w:type="dxa"/>
          </w:tcPr>
          <w:p w14:paraId="00F5F9D0" w14:textId="0466EE8D" w:rsidR="00D60612" w:rsidRDefault="00D60612" w:rsidP="00132152">
            <w:pPr>
              <w:jc w:val="both"/>
            </w:pPr>
            <w:r w:rsidRPr="00744E93">
              <w:rPr>
                <w:b/>
                <w:bCs/>
                <w:color w:val="1F497D" w:themeColor="text2"/>
              </w:rPr>
              <w:t>3.14</w:t>
            </w:r>
          </w:p>
        </w:tc>
        <w:tc>
          <w:tcPr>
            <w:tcW w:w="3200" w:type="dxa"/>
          </w:tcPr>
          <w:p w14:paraId="777D6352" w14:textId="7EEE4166" w:rsidR="00D60612" w:rsidRDefault="00D60612" w:rsidP="00132152">
            <w:pPr>
              <w:jc w:val="both"/>
            </w:pPr>
            <w:r w:rsidRPr="00B6448B">
              <w:rPr>
                <w:b/>
                <w:bCs/>
                <w:color w:val="1F497D" w:themeColor="text2"/>
              </w:rPr>
              <w:t xml:space="preserve">IT Infrastructure Management </w:t>
            </w:r>
            <w:r w:rsidRPr="00744E93">
              <w:t>(including use of various Cloud computing models such as Infrastructure as a service (IaaS), Platform as a service (PaaS), Software as a service (SaaS), Network as a service (</w:t>
            </w:r>
            <w:proofErr w:type="spellStart"/>
            <w:r w:rsidRPr="00744E93">
              <w:t>NaaS</w:t>
            </w:r>
            <w:proofErr w:type="spellEnd"/>
            <w:r w:rsidRPr="00744E93">
              <w:t xml:space="preserve">))  </w:t>
            </w:r>
          </w:p>
        </w:tc>
        <w:tc>
          <w:tcPr>
            <w:tcW w:w="1985" w:type="dxa"/>
          </w:tcPr>
          <w:p w14:paraId="0AE2439A" w14:textId="77777777" w:rsidR="00D60612" w:rsidRDefault="00D60612"/>
        </w:tc>
        <w:tc>
          <w:tcPr>
            <w:tcW w:w="1985" w:type="dxa"/>
          </w:tcPr>
          <w:p w14:paraId="25482371" w14:textId="77777777" w:rsidR="00D60612" w:rsidRDefault="00D60612"/>
        </w:tc>
        <w:tc>
          <w:tcPr>
            <w:tcW w:w="1985" w:type="dxa"/>
          </w:tcPr>
          <w:p w14:paraId="73D957F5" w14:textId="49E254F6" w:rsidR="00D60612" w:rsidRDefault="00D60612"/>
        </w:tc>
        <w:tc>
          <w:tcPr>
            <w:tcW w:w="2268" w:type="dxa"/>
          </w:tcPr>
          <w:p w14:paraId="7410453E" w14:textId="77777777" w:rsidR="00D60612" w:rsidRDefault="00D60612"/>
        </w:tc>
        <w:tc>
          <w:tcPr>
            <w:tcW w:w="2552" w:type="dxa"/>
          </w:tcPr>
          <w:p w14:paraId="5C516A38" w14:textId="77777777" w:rsidR="00D60612" w:rsidRDefault="00D60612"/>
        </w:tc>
      </w:tr>
      <w:tr w:rsidR="00D60612" w14:paraId="69430ADA" w14:textId="77777777" w:rsidTr="00D60612">
        <w:tc>
          <w:tcPr>
            <w:tcW w:w="877" w:type="dxa"/>
          </w:tcPr>
          <w:p w14:paraId="6E2E9E9C" w14:textId="18094977" w:rsidR="00D60612" w:rsidRDefault="00D60612" w:rsidP="00132152">
            <w:pPr>
              <w:jc w:val="both"/>
            </w:pPr>
            <w:r>
              <w:t>3.14.1</w:t>
            </w:r>
          </w:p>
        </w:tc>
        <w:tc>
          <w:tcPr>
            <w:tcW w:w="3200" w:type="dxa"/>
          </w:tcPr>
          <w:p w14:paraId="0FF1289C" w14:textId="77777777" w:rsidR="00D60612" w:rsidRPr="00B6448B" w:rsidRDefault="00D60612" w:rsidP="00B6448B">
            <w:pPr>
              <w:jc w:val="both"/>
              <w:rPr>
                <w:lang w:val="en-IN"/>
              </w:rPr>
            </w:pPr>
            <w:r w:rsidRPr="00B6448B">
              <w:rPr>
                <w:b/>
                <w:lang w:val="en-IN"/>
              </w:rPr>
              <w:t>IT Governance and Policy</w:t>
            </w:r>
            <w:r w:rsidRPr="00B6448B">
              <w:rPr>
                <w:lang w:val="en-IN"/>
              </w:rPr>
              <w:t xml:space="preserve"> – The system auditor should verify whether the relevant IT Infrastructure-related policies and standards exist and </w:t>
            </w:r>
          </w:p>
          <w:p w14:paraId="0D87B173" w14:textId="31AF9422" w:rsidR="00D60612" w:rsidRDefault="00D60612" w:rsidP="00B6448B">
            <w:pPr>
              <w:jc w:val="both"/>
            </w:pPr>
            <w:r w:rsidRPr="00B6448B">
              <w:rPr>
                <w:lang w:val="en-IN"/>
              </w:rPr>
              <w:t>are regularly reviewed and updated. Compliance with these policies is periodically assessed</w:t>
            </w:r>
          </w:p>
        </w:tc>
        <w:tc>
          <w:tcPr>
            <w:tcW w:w="1985" w:type="dxa"/>
          </w:tcPr>
          <w:p w14:paraId="04EBE259" w14:textId="77777777" w:rsidR="00D60612" w:rsidRDefault="00D60612"/>
        </w:tc>
        <w:tc>
          <w:tcPr>
            <w:tcW w:w="1985" w:type="dxa"/>
          </w:tcPr>
          <w:p w14:paraId="6857314B" w14:textId="77777777" w:rsidR="00D60612" w:rsidRDefault="00D60612"/>
        </w:tc>
        <w:tc>
          <w:tcPr>
            <w:tcW w:w="1985" w:type="dxa"/>
          </w:tcPr>
          <w:p w14:paraId="41BBA5E4" w14:textId="5B847E3D" w:rsidR="00D60612" w:rsidRDefault="00D60612"/>
        </w:tc>
        <w:tc>
          <w:tcPr>
            <w:tcW w:w="2268" w:type="dxa"/>
          </w:tcPr>
          <w:p w14:paraId="56D7EDE0" w14:textId="77777777" w:rsidR="00D60612" w:rsidRDefault="00D60612"/>
        </w:tc>
        <w:tc>
          <w:tcPr>
            <w:tcW w:w="2552" w:type="dxa"/>
          </w:tcPr>
          <w:p w14:paraId="4ABDAA82" w14:textId="77777777" w:rsidR="00D60612" w:rsidRDefault="00D60612"/>
        </w:tc>
      </w:tr>
      <w:tr w:rsidR="00D60612" w14:paraId="2F729C1B" w14:textId="77777777" w:rsidTr="00D60612">
        <w:tc>
          <w:tcPr>
            <w:tcW w:w="877" w:type="dxa"/>
          </w:tcPr>
          <w:p w14:paraId="4D7B0CCF" w14:textId="33AC1687" w:rsidR="00D60612" w:rsidRDefault="00D60612" w:rsidP="00132152">
            <w:pPr>
              <w:jc w:val="both"/>
            </w:pPr>
            <w:r>
              <w:t>3.14.2</w:t>
            </w:r>
          </w:p>
        </w:tc>
        <w:tc>
          <w:tcPr>
            <w:tcW w:w="3200" w:type="dxa"/>
          </w:tcPr>
          <w:p w14:paraId="04A75245" w14:textId="1A85E0AB" w:rsidR="00D60612" w:rsidRDefault="00D60612" w:rsidP="00132152">
            <w:pPr>
              <w:jc w:val="both"/>
            </w:pPr>
            <w:r w:rsidRPr="00B6448B">
              <w:rPr>
                <w:b/>
              </w:rPr>
              <w:t xml:space="preserve">IT Infrastructure Planning </w:t>
            </w:r>
            <w:r w:rsidRPr="00B6448B">
              <w:t xml:space="preserve">– The system auditor should verify whether the plans/policy </w:t>
            </w:r>
            <w:r w:rsidRPr="00B6448B">
              <w:lastRenderedPageBreak/>
              <w:t xml:space="preserve">for the appropriate management and replacement of aging IT infrastructure components have been documented, approved, and implemented. The activities, schedules and resources needed to achieve objectives related to IT infrastructure have been integrated into business plans and budgets.  </w:t>
            </w:r>
          </w:p>
        </w:tc>
        <w:tc>
          <w:tcPr>
            <w:tcW w:w="1985" w:type="dxa"/>
          </w:tcPr>
          <w:p w14:paraId="63A2F1B8" w14:textId="77777777" w:rsidR="00D60612" w:rsidRDefault="00D60612"/>
        </w:tc>
        <w:tc>
          <w:tcPr>
            <w:tcW w:w="1985" w:type="dxa"/>
          </w:tcPr>
          <w:p w14:paraId="7D200B36" w14:textId="77777777" w:rsidR="00D60612" w:rsidRDefault="00D60612"/>
        </w:tc>
        <w:tc>
          <w:tcPr>
            <w:tcW w:w="1985" w:type="dxa"/>
          </w:tcPr>
          <w:p w14:paraId="3B7283D5" w14:textId="740AF697" w:rsidR="00D60612" w:rsidRDefault="00D60612"/>
        </w:tc>
        <w:tc>
          <w:tcPr>
            <w:tcW w:w="2268" w:type="dxa"/>
          </w:tcPr>
          <w:p w14:paraId="333851A7" w14:textId="77777777" w:rsidR="00D60612" w:rsidRDefault="00D60612"/>
        </w:tc>
        <w:tc>
          <w:tcPr>
            <w:tcW w:w="2552" w:type="dxa"/>
          </w:tcPr>
          <w:p w14:paraId="5229FA42" w14:textId="77777777" w:rsidR="00D60612" w:rsidRDefault="00D60612"/>
        </w:tc>
      </w:tr>
      <w:tr w:rsidR="00D60612" w14:paraId="786B164B" w14:textId="77777777" w:rsidTr="00D60612">
        <w:tc>
          <w:tcPr>
            <w:tcW w:w="877" w:type="dxa"/>
          </w:tcPr>
          <w:p w14:paraId="589BC5B5" w14:textId="0967F02F" w:rsidR="00D60612" w:rsidRDefault="00D60612" w:rsidP="00132152">
            <w:pPr>
              <w:jc w:val="both"/>
            </w:pPr>
            <w:r>
              <w:t>3.14.3</w:t>
            </w:r>
          </w:p>
        </w:tc>
        <w:tc>
          <w:tcPr>
            <w:tcW w:w="3200" w:type="dxa"/>
          </w:tcPr>
          <w:p w14:paraId="6AFCA3B1" w14:textId="6AC417C5" w:rsidR="00D60612" w:rsidRDefault="00D60612" w:rsidP="00132152">
            <w:pPr>
              <w:jc w:val="both"/>
            </w:pPr>
            <w:r w:rsidRPr="00B6448B">
              <w:rPr>
                <w:b/>
              </w:rPr>
              <w:t>IT Infrastructure Availability (SLA Parameters)</w:t>
            </w:r>
            <w:r w:rsidRPr="00B6448B">
              <w:t xml:space="preserve"> – The system auditor should verify whether the broking firm has a process in place to define its required availability of the IT infrastructure, and its tolerance to outages. In cases where there is huge reliance on vendors for the provision of IT services to the brokerage </w:t>
            </w:r>
            <w:proofErr w:type="gramStart"/>
            <w:r w:rsidRPr="00B6448B">
              <w:t>firm</w:t>
            </w:r>
            <w:proofErr w:type="gramEnd"/>
            <w:r w:rsidRPr="00B6448B">
              <w:t xml:space="preserve"> the system auditor should also verify that the </w:t>
            </w:r>
            <w:proofErr w:type="gramStart"/>
            <w:r w:rsidRPr="00B6448B">
              <w:t>mean time</w:t>
            </w:r>
            <w:proofErr w:type="gramEnd"/>
            <w:r w:rsidRPr="00B6448B">
              <w:t xml:space="preserve"> to recovery (MTTR) mentioned in the Service Level Agreement (SLA) by the service provider satisfies </w:t>
            </w:r>
            <w:r w:rsidRPr="00B6448B">
              <w:lastRenderedPageBreak/>
              <w:t xml:space="preserve">the requirements of the broking firm.  </w:t>
            </w:r>
          </w:p>
        </w:tc>
        <w:tc>
          <w:tcPr>
            <w:tcW w:w="1985" w:type="dxa"/>
          </w:tcPr>
          <w:p w14:paraId="303394B1" w14:textId="77777777" w:rsidR="00D60612" w:rsidRDefault="00D60612"/>
        </w:tc>
        <w:tc>
          <w:tcPr>
            <w:tcW w:w="1985" w:type="dxa"/>
          </w:tcPr>
          <w:p w14:paraId="45DC2377" w14:textId="77777777" w:rsidR="00D60612" w:rsidRDefault="00D60612"/>
        </w:tc>
        <w:tc>
          <w:tcPr>
            <w:tcW w:w="1985" w:type="dxa"/>
          </w:tcPr>
          <w:p w14:paraId="75FC27A9" w14:textId="515B21FC" w:rsidR="00D60612" w:rsidRDefault="00D60612"/>
        </w:tc>
        <w:tc>
          <w:tcPr>
            <w:tcW w:w="2268" w:type="dxa"/>
          </w:tcPr>
          <w:p w14:paraId="658A8470" w14:textId="77777777" w:rsidR="00D60612" w:rsidRDefault="00D60612"/>
        </w:tc>
        <w:tc>
          <w:tcPr>
            <w:tcW w:w="2552" w:type="dxa"/>
          </w:tcPr>
          <w:p w14:paraId="59A70B58" w14:textId="77777777" w:rsidR="00D60612" w:rsidRDefault="00D60612"/>
        </w:tc>
      </w:tr>
      <w:tr w:rsidR="00D60612" w14:paraId="51FA0DD9" w14:textId="77777777" w:rsidTr="00D60612">
        <w:tc>
          <w:tcPr>
            <w:tcW w:w="877" w:type="dxa"/>
          </w:tcPr>
          <w:p w14:paraId="313EEA66" w14:textId="6A8C5DF1" w:rsidR="00D60612" w:rsidRDefault="00D60612" w:rsidP="00132152">
            <w:pPr>
              <w:jc w:val="both"/>
            </w:pPr>
            <w:r>
              <w:t>3.14.4</w:t>
            </w:r>
          </w:p>
        </w:tc>
        <w:tc>
          <w:tcPr>
            <w:tcW w:w="3200" w:type="dxa"/>
          </w:tcPr>
          <w:p w14:paraId="55B3130F" w14:textId="154C4553" w:rsidR="00D60612" w:rsidRDefault="00D60612" w:rsidP="00132152">
            <w:pPr>
              <w:jc w:val="both"/>
            </w:pPr>
            <w:r w:rsidRPr="00B6448B">
              <w:rPr>
                <w:b/>
              </w:rPr>
              <w:t>IT Performance Monitoring (SLA Monitoring)</w:t>
            </w:r>
            <w:r w:rsidRPr="00B6448B">
              <w:t xml:space="preserve"> – The system auditor should verify that the results of SLA performance monitoring are documented and are reported to the management of the broker.</w:t>
            </w:r>
          </w:p>
        </w:tc>
        <w:tc>
          <w:tcPr>
            <w:tcW w:w="1985" w:type="dxa"/>
          </w:tcPr>
          <w:p w14:paraId="00BDC821" w14:textId="77777777" w:rsidR="00D60612" w:rsidRDefault="00D60612"/>
        </w:tc>
        <w:tc>
          <w:tcPr>
            <w:tcW w:w="1985" w:type="dxa"/>
          </w:tcPr>
          <w:p w14:paraId="0BB33E7B" w14:textId="77777777" w:rsidR="00D60612" w:rsidRDefault="00D60612"/>
        </w:tc>
        <w:tc>
          <w:tcPr>
            <w:tcW w:w="1985" w:type="dxa"/>
          </w:tcPr>
          <w:p w14:paraId="5C1E23B2" w14:textId="29496BEA" w:rsidR="00D60612" w:rsidRDefault="00D60612"/>
        </w:tc>
        <w:tc>
          <w:tcPr>
            <w:tcW w:w="2268" w:type="dxa"/>
          </w:tcPr>
          <w:p w14:paraId="0B4C4BD1" w14:textId="77777777" w:rsidR="00D60612" w:rsidRDefault="00D60612"/>
        </w:tc>
        <w:tc>
          <w:tcPr>
            <w:tcW w:w="2552" w:type="dxa"/>
          </w:tcPr>
          <w:p w14:paraId="2CE11547" w14:textId="77777777" w:rsidR="00D60612" w:rsidRDefault="00D60612"/>
        </w:tc>
      </w:tr>
      <w:tr w:rsidR="00D60612" w14:paraId="271089AF" w14:textId="77777777" w:rsidTr="00D60612">
        <w:tc>
          <w:tcPr>
            <w:tcW w:w="877" w:type="dxa"/>
          </w:tcPr>
          <w:p w14:paraId="6F5A5D0C" w14:textId="30DDBADD" w:rsidR="00D60612" w:rsidRDefault="00D60612" w:rsidP="00132152">
            <w:pPr>
              <w:jc w:val="both"/>
            </w:pPr>
            <w:r w:rsidRPr="00744E93">
              <w:rPr>
                <w:b/>
                <w:bCs/>
                <w:color w:val="1F497D" w:themeColor="text2"/>
              </w:rPr>
              <w:t>3.15</w:t>
            </w:r>
          </w:p>
        </w:tc>
        <w:tc>
          <w:tcPr>
            <w:tcW w:w="3200" w:type="dxa"/>
          </w:tcPr>
          <w:p w14:paraId="78B08BF8" w14:textId="629CDA61" w:rsidR="00D60612" w:rsidRDefault="00D60612" w:rsidP="00132152">
            <w:pPr>
              <w:jc w:val="both"/>
            </w:pPr>
            <w:r w:rsidRPr="00B6448B">
              <w:rPr>
                <w:b/>
                <w:bCs/>
                <w:color w:val="1F497D" w:themeColor="text2"/>
              </w:rPr>
              <w:t>Exchange specific exceptional reports</w:t>
            </w:r>
            <w:r w:rsidRPr="00B6448B">
              <w:rPr>
                <w:b/>
              </w:rPr>
              <w:t xml:space="preserve"> </w:t>
            </w:r>
            <w:r w:rsidRPr="00B6448B">
              <w:t>– The additional</w:t>
            </w:r>
            <w:r>
              <w:t xml:space="preserve"> </w:t>
            </w:r>
            <w:r w:rsidRPr="00B6448B">
              <w:t xml:space="preserve">checks recommended by a particular exchange need to be </w:t>
            </w:r>
            <w:proofErr w:type="gramStart"/>
            <w:r w:rsidRPr="00B6448B">
              <w:t>looked into</w:t>
            </w:r>
            <w:proofErr w:type="gramEnd"/>
            <w:r w:rsidRPr="00B6448B">
              <w:t xml:space="preserve"> and commented upon by the system auditor over and above the </w:t>
            </w:r>
            <w:proofErr w:type="spellStart"/>
            <w:r w:rsidRPr="00B6448B">
              <w:t>ToR</w:t>
            </w:r>
            <w:proofErr w:type="spellEnd"/>
            <w:r w:rsidRPr="00B6448B">
              <w:t xml:space="preserve"> of the system audit.</w:t>
            </w:r>
          </w:p>
        </w:tc>
        <w:tc>
          <w:tcPr>
            <w:tcW w:w="1985" w:type="dxa"/>
          </w:tcPr>
          <w:p w14:paraId="5D938BAD" w14:textId="77777777" w:rsidR="00D60612" w:rsidRDefault="00D60612"/>
        </w:tc>
        <w:tc>
          <w:tcPr>
            <w:tcW w:w="1985" w:type="dxa"/>
          </w:tcPr>
          <w:p w14:paraId="00624AA3" w14:textId="77777777" w:rsidR="00D60612" w:rsidRDefault="00D60612"/>
        </w:tc>
        <w:tc>
          <w:tcPr>
            <w:tcW w:w="1985" w:type="dxa"/>
          </w:tcPr>
          <w:p w14:paraId="3A2338E1" w14:textId="7670B9C4" w:rsidR="00D60612" w:rsidRDefault="00D60612"/>
        </w:tc>
        <w:tc>
          <w:tcPr>
            <w:tcW w:w="2268" w:type="dxa"/>
          </w:tcPr>
          <w:p w14:paraId="7449D738" w14:textId="77777777" w:rsidR="00D60612" w:rsidRDefault="00D60612"/>
        </w:tc>
        <w:tc>
          <w:tcPr>
            <w:tcW w:w="2552" w:type="dxa"/>
          </w:tcPr>
          <w:p w14:paraId="5557DEF0" w14:textId="77777777" w:rsidR="00D60612" w:rsidRDefault="00D60612"/>
        </w:tc>
      </w:tr>
      <w:tr w:rsidR="00D60612" w14:paraId="0A340078" w14:textId="77777777" w:rsidTr="00D60612">
        <w:tc>
          <w:tcPr>
            <w:tcW w:w="877" w:type="dxa"/>
          </w:tcPr>
          <w:p w14:paraId="509E0B8F" w14:textId="368A216B" w:rsidR="00D60612" w:rsidRDefault="00D60612" w:rsidP="00132152">
            <w:pPr>
              <w:jc w:val="both"/>
            </w:pPr>
            <w:r>
              <w:t>3.15.1</w:t>
            </w:r>
          </w:p>
        </w:tc>
        <w:tc>
          <w:tcPr>
            <w:tcW w:w="3200" w:type="dxa"/>
          </w:tcPr>
          <w:p w14:paraId="5A2E5D57" w14:textId="2804017C" w:rsidR="00D60612" w:rsidRDefault="00D60612" w:rsidP="00132152">
            <w:pPr>
              <w:jc w:val="both"/>
            </w:pPr>
            <w:r w:rsidRPr="00B6448B">
              <w:rPr>
                <w:b/>
              </w:rPr>
              <w:t>Software</w:t>
            </w:r>
            <w:r w:rsidRPr="00B6448B">
              <w:t xml:space="preserve"> </w:t>
            </w:r>
            <w:r w:rsidRPr="00B6448B">
              <w:rPr>
                <w:b/>
              </w:rPr>
              <w:t>Testing Procedures</w:t>
            </w:r>
            <w:r w:rsidRPr="00B6448B">
              <w:t xml:space="preserve"> - The system auditor shall audit whether the Broker Dealer has complied with the guidelines and instructions of IFSCA </w:t>
            </w:r>
            <w:proofErr w:type="gramStart"/>
            <w:r w:rsidRPr="00B6448B">
              <w:t>/  Exchanges</w:t>
            </w:r>
            <w:proofErr w:type="gramEnd"/>
            <w:r w:rsidRPr="00B6448B">
              <w:t xml:space="preserve"> </w:t>
            </w:r>
            <w:proofErr w:type="gramStart"/>
            <w:r w:rsidRPr="00B6448B">
              <w:t>with regard to</w:t>
            </w:r>
            <w:proofErr w:type="gramEnd"/>
            <w:r w:rsidRPr="00B6448B">
              <w:t xml:space="preserve"> testing of software and new patches including the following</w:t>
            </w:r>
          </w:p>
        </w:tc>
        <w:tc>
          <w:tcPr>
            <w:tcW w:w="1985" w:type="dxa"/>
          </w:tcPr>
          <w:p w14:paraId="0CE780DA" w14:textId="77777777" w:rsidR="00D60612" w:rsidRDefault="00D60612"/>
        </w:tc>
        <w:tc>
          <w:tcPr>
            <w:tcW w:w="1985" w:type="dxa"/>
          </w:tcPr>
          <w:p w14:paraId="2846D3CF" w14:textId="77777777" w:rsidR="00D60612" w:rsidRDefault="00D60612"/>
        </w:tc>
        <w:tc>
          <w:tcPr>
            <w:tcW w:w="1985" w:type="dxa"/>
          </w:tcPr>
          <w:p w14:paraId="39EDC491" w14:textId="55D5FA13" w:rsidR="00D60612" w:rsidRDefault="00D60612"/>
        </w:tc>
        <w:tc>
          <w:tcPr>
            <w:tcW w:w="2268" w:type="dxa"/>
          </w:tcPr>
          <w:p w14:paraId="719ABA93" w14:textId="77777777" w:rsidR="00D60612" w:rsidRDefault="00D60612"/>
        </w:tc>
        <w:tc>
          <w:tcPr>
            <w:tcW w:w="2552" w:type="dxa"/>
          </w:tcPr>
          <w:p w14:paraId="5DB880DA" w14:textId="77777777" w:rsidR="00D60612" w:rsidRDefault="00D60612"/>
        </w:tc>
      </w:tr>
      <w:tr w:rsidR="00D60612" w14:paraId="2A3AF3D8" w14:textId="77777777" w:rsidTr="00D60612">
        <w:tc>
          <w:tcPr>
            <w:tcW w:w="877" w:type="dxa"/>
          </w:tcPr>
          <w:p w14:paraId="75ADD1FE" w14:textId="6662DD82" w:rsidR="00D60612" w:rsidRDefault="00D60612" w:rsidP="00132152">
            <w:pPr>
              <w:jc w:val="both"/>
            </w:pPr>
            <w:r>
              <w:t>3.15.2</w:t>
            </w:r>
          </w:p>
        </w:tc>
        <w:tc>
          <w:tcPr>
            <w:tcW w:w="3200" w:type="dxa"/>
          </w:tcPr>
          <w:p w14:paraId="285DE234" w14:textId="789D0EB1" w:rsidR="00D60612" w:rsidRPr="00B6448B" w:rsidRDefault="00D60612" w:rsidP="00132152">
            <w:pPr>
              <w:jc w:val="both"/>
              <w:rPr>
                <w:b/>
              </w:rPr>
            </w:pPr>
            <w:r w:rsidRPr="00B6448B">
              <w:rPr>
                <w:b/>
              </w:rPr>
              <w:t xml:space="preserve">Test Procedure Review – </w:t>
            </w:r>
            <w:r w:rsidRPr="00B6448B">
              <w:rPr>
                <w:bCs/>
              </w:rPr>
              <w:t xml:space="preserve">The system auditor should review </w:t>
            </w:r>
            <w:r w:rsidRPr="00B6448B">
              <w:rPr>
                <w:bCs/>
              </w:rPr>
              <w:lastRenderedPageBreak/>
              <w:t>and evaluate the procedures for system and program testing. The system auditor should also review the adequacy of tests</w:t>
            </w:r>
            <w:r w:rsidRPr="00B6448B">
              <w:rPr>
                <w:b/>
              </w:rPr>
              <w:t xml:space="preserve">.  </w:t>
            </w:r>
          </w:p>
        </w:tc>
        <w:tc>
          <w:tcPr>
            <w:tcW w:w="1985" w:type="dxa"/>
          </w:tcPr>
          <w:p w14:paraId="505063C6" w14:textId="77777777" w:rsidR="00D60612" w:rsidRDefault="00D60612"/>
        </w:tc>
        <w:tc>
          <w:tcPr>
            <w:tcW w:w="1985" w:type="dxa"/>
          </w:tcPr>
          <w:p w14:paraId="3710878F" w14:textId="77777777" w:rsidR="00D60612" w:rsidRDefault="00D60612"/>
        </w:tc>
        <w:tc>
          <w:tcPr>
            <w:tcW w:w="1985" w:type="dxa"/>
          </w:tcPr>
          <w:p w14:paraId="1FADF356" w14:textId="403870E9" w:rsidR="00D60612" w:rsidRDefault="00D60612"/>
        </w:tc>
        <w:tc>
          <w:tcPr>
            <w:tcW w:w="2268" w:type="dxa"/>
          </w:tcPr>
          <w:p w14:paraId="6F5CDF10" w14:textId="77777777" w:rsidR="00D60612" w:rsidRDefault="00D60612"/>
        </w:tc>
        <w:tc>
          <w:tcPr>
            <w:tcW w:w="2552" w:type="dxa"/>
          </w:tcPr>
          <w:p w14:paraId="1AAAEC61" w14:textId="77777777" w:rsidR="00D60612" w:rsidRDefault="00D60612"/>
        </w:tc>
      </w:tr>
      <w:tr w:rsidR="00D60612" w14:paraId="15CDAFBF" w14:textId="77777777" w:rsidTr="00D60612">
        <w:tc>
          <w:tcPr>
            <w:tcW w:w="877" w:type="dxa"/>
          </w:tcPr>
          <w:p w14:paraId="369CDF10" w14:textId="1B52E842" w:rsidR="00D60612" w:rsidRDefault="00D60612" w:rsidP="00132152">
            <w:pPr>
              <w:jc w:val="both"/>
            </w:pPr>
            <w:r>
              <w:t>3.15.3</w:t>
            </w:r>
          </w:p>
        </w:tc>
        <w:tc>
          <w:tcPr>
            <w:tcW w:w="3200" w:type="dxa"/>
          </w:tcPr>
          <w:p w14:paraId="3B263D68" w14:textId="17F82233" w:rsidR="00D60612" w:rsidRPr="00B6448B" w:rsidRDefault="00D60612" w:rsidP="00132152">
            <w:pPr>
              <w:jc w:val="both"/>
              <w:rPr>
                <w:b/>
              </w:rPr>
            </w:pPr>
            <w:r w:rsidRPr="00B6448B">
              <w:rPr>
                <w:b/>
              </w:rPr>
              <w:t xml:space="preserve">Documentation – </w:t>
            </w:r>
            <w:r w:rsidRPr="00B6448B">
              <w:rPr>
                <w:bCs/>
              </w:rPr>
              <w:t>The system auditor should review documented testing procedures, test data, and resulting output to determine if they are comprehensive and if they follow the organization's standards.</w:t>
            </w:r>
            <w:r w:rsidRPr="00B6448B">
              <w:rPr>
                <w:b/>
              </w:rPr>
              <w:t xml:space="preserve">  </w:t>
            </w:r>
          </w:p>
        </w:tc>
        <w:tc>
          <w:tcPr>
            <w:tcW w:w="1985" w:type="dxa"/>
          </w:tcPr>
          <w:p w14:paraId="357A84CE" w14:textId="77777777" w:rsidR="00D60612" w:rsidRDefault="00D60612"/>
        </w:tc>
        <w:tc>
          <w:tcPr>
            <w:tcW w:w="1985" w:type="dxa"/>
          </w:tcPr>
          <w:p w14:paraId="3845B0A6" w14:textId="77777777" w:rsidR="00D60612" w:rsidRDefault="00D60612"/>
        </w:tc>
        <w:tc>
          <w:tcPr>
            <w:tcW w:w="1985" w:type="dxa"/>
          </w:tcPr>
          <w:p w14:paraId="5C6C38A6" w14:textId="102D509E" w:rsidR="00D60612" w:rsidRDefault="00D60612"/>
        </w:tc>
        <w:tc>
          <w:tcPr>
            <w:tcW w:w="2268" w:type="dxa"/>
          </w:tcPr>
          <w:p w14:paraId="3EC612AB" w14:textId="77777777" w:rsidR="00D60612" w:rsidRDefault="00D60612"/>
        </w:tc>
        <w:tc>
          <w:tcPr>
            <w:tcW w:w="2552" w:type="dxa"/>
          </w:tcPr>
          <w:p w14:paraId="21460229" w14:textId="77777777" w:rsidR="00D60612" w:rsidRDefault="00D60612"/>
        </w:tc>
      </w:tr>
      <w:tr w:rsidR="00D60612" w14:paraId="1A431691" w14:textId="77777777" w:rsidTr="00D60612">
        <w:tc>
          <w:tcPr>
            <w:tcW w:w="877" w:type="dxa"/>
          </w:tcPr>
          <w:p w14:paraId="088BD75B" w14:textId="65BF4F14" w:rsidR="00D60612" w:rsidRDefault="00D60612" w:rsidP="00132152">
            <w:pPr>
              <w:jc w:val="both"/>
            </w:pPr>
            <w:r>
              <w:t>3.15.4</w:t>
            </w:r>
          </w:p>
        </w:tc>
        <w:tc>
          <w:tcPr>
            <w:tcW w:w="3200" w:type="dxa"/>
          </w:tcPr>
          <w:p w14:paraId="77D17DD2" w14:textId="3CB9B782" w:rsidR="00D60612" w:rsidRPr="00B6448B" w:rsidRDefault="00D60612" w:rsidP="00132152">
            <w:pPr>
              <w:jc w:val="both"/>
              <w:rPr>
                <w:b/>
              </w:rPr>
            </w:pPr>
            <w:r w:rsidRPr="00B6448B">
              <w:rPr>
                <w:b/>
              </w:rPr>
              <w:t xml:space="preserve">Test Cases – </w:t>
            </w:r>
            <w:r w:rsidRPr="00B6448B">
              <w:rPr>
                <w:bCs/>
              </w:rPr>
              <w:t xml:space="preserve">The system auditor should review the test cases and comment upon the adequacy of the same with respect to the requirements of </w:t>
            </w:r>
            <w:proofErr w:type="gramStart"/>
            <w:r w:rsidRPr="00B6448B">
              <w:rPr>
                <w:bCs/>
              </w:rPr>
              <w:t>the  Exchange</w:t>
            </w:r>
            <w:proofErr w:type="gramEnd"/>
            <w:r w:rsidRPr="00B6448B">
              <w:rPr>
                <w:bCs/>
              </w:rPr>
              <w:t xml:space="preserve"> and various IFSCA Circulars.</w:t>
            </w:r>
          </w:p>
        </w:tc>
        <w:tc>
          <w:tcPr>
            <w:tcW w:w="1985" w:type="dxa"/>
          </w:tcPr>
          <w:p w14:paraId="7FABC5E8" w14:textId="77777777" w:rsidR="00D60612" w:rsidRDefault="00D60612"/>
        </w:tc>
        <w:tc>
          <w:tcPr>
            <w:tcW w:w="1985" w:type="dxa"/>
          </w:tcPr>
          <w:p w14:paraId="7BD45DB9" w14:textId="77777777" w:rsidR="00D60612" w:rsidRDefault="00D60612"/>
        </w:tc>
        <w:tc>
          <w:tcPr>
            <w:tcW w:w="1985" w:type="dxa"/>
          </w:tcPr>
          <w:p w14:paraId="116BACA9" w14:textId="649693AA" w:rsidR="00D60612" w:rsidRDefault="00D60612"/>
        </w:tc>
        <w:tc>
          <w:tcPr>
            <w:tcW w:w="2268" w:type="dxa"/>
          </w:tcPr>
          <w:p w14:paraId="6ACB9C45" w14:textId="77777777" w:rsidR="00D60612" w:rsidRDefault="00D60612"/>
        </w:tc>
        <w:tc>
          <w:tcPr>
            <w:tcW w:w="2552" w:type="dxa"/>
          </w:tcPr>
          <w:p w14:paraId="75DC29F8" w14:textId="77777777" w:rsidR="00D60612" w:rsidRDefault="00D60612"/>
        </w:tc>
      </w:tr>
    </w:tbl>
    <w:p w14:paraId="031BC44F" w14:textId="77777777" w:rsidR="00BB1DEF" w:rsidRDefault="00BB1DEF"/>
    <w:sectPr w:rsidR="00BB1DEF" w:rsidSect="00B86132">
      <w:pgSz w:w="15840" w:h="12240" w:orient="landscape"/>
      <w:pgMar w:top="1800" w:right="1440" w:bottom="180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120B6E6C"/>
    <w:multiLevelType w:val="hybridMultilevel"/>
    <w:tmpl w:val="E61676F0"/>
    <w:lvl w:ilvl="0" w:tplc="2F124CA4">
      <w:start w:val="3"/>
      <w:numFmt w:val="lowerRoman"/>
      <w:lvlText w:val="%1."/>
      <w:lvlJc w:val="left"/>
      <w:pPr>
        <w:ind w:left="2352" w:firstLine="0"/>
      </w:pPr>
      <w:rPr>
        <w:rFonts w:ascii="Cambria" w:eastAsia="Cambria" w:hAnsi="Cambria" w:cs="Cambria"/>
        <w:b w:val="0"/>
        <w:i w:val="0"/>
        <w:strike w:val="0"/>
        <w:dstrike w:val="0"/>
        <w:color w:val="000000"/>
        <w:sz w:val="24"/>
        <w:szCs w:val="24"/>
        <w:u w:val="none" w:color="000000"/>
        <w:effect w:val="none"/>
        <w:bdr w:val="none" w:sz="0" w:space="0" w:color="auto" w:frame="1"/>
        <w:vertAlign w:val="baseline"/>
      </w:rPr>
    </w:lvl>
    <w:lvl w:ilvl="1" w:tplc="8AAA215E">
      <w:start w:val="1"/>
      <w:numFmt w:val="lowerLetter"/>
      <w:lvlText w:val="%2"/>
      <w:lvlJc w:val="left"/>
      <w:pPr>
        <w:ind w:left="3021" w:firstLine="0"/>
      </w:pPr>
      <w:rPr>
        <w:rFonts w:ascii="Cambria" w:eastAsia="Cambria" w:hAnsi="Cambria" w:cs="Cambria"/>
        <w:b w:val="0"/>
        <w:i w:val="0"/>
        <w:strike w:val="0"/>
        <w:dstrike w:val="0"/>
        <w:color w:val="000000"/>
        <w:sz w:val="24"/>
        <w:szCs w:val="24"/>
        <w:u w:val="none" w:color="000000"/>
        <w:effect w:val="none"/>
        <w:bdr w:val="none" w:sz="0" w:space="0" w:color="auto" w:frame="1"/>
        <w:vertAlign w:val="baseline"/>
      </w:rPr>
    </w:lvl>
    <w:lvl w:ilvl="2" w:tplc="6CBA76E8">
      <w:start w:val="1"/>
      <w:numFmt w:val="lowerRoman"/>
      <w:lvlText w:val="%3"/>
      <w:lvlJc w:val="left"/>
      <w:pPr>
        <w:ind w:left="3741" w:firstLine="0"/>
      </w:pPr>
      <w:rPr>
        <w:rFonts w:ascii="Cambria" w:eastAsia="Cambria" w:hAnsi="Cambria" w:cs="Cambria"/>
        <w:b w:val="0"/>
        <w:i w:val="0"/>
        <w:strike w:val="0"/>
        <w:dstrike w:val="0"/>
        <w:color w:val="000000"/>
        <w:sz w:val="24"/>
        <w:szCs w:val="24"/>
        <w:u w:val="none" w:color="000000"/>
        <w:effect w:val="none"/>
        <w:bdr w:val="none" w:sz="0" w:space="0" w:color="auto" w:frame="1"/>
        <w:vertAlign w:val="baseline"/>
      </w:rPr>
    </w:lvl>
    <w:lvl w:ilvl="3" w:tplc="3A9C03A4">
      <w:start w:val="1"/>
      <w:numFmt w:val="decimal"/>
      <w:lvlText w:val="%4"/>
      <w:lvlJc w:val="left"/>
      <w:pPr>
        <w:ind w:left="4461" w:firstLine="0"/>
      </w:pPr>
      <w:rPr>
        <w:rFonts w:ascii="Cambria" w:eastAsia="Cambria" w:hAnsi="Cambria" w:cs="Cambria"/>
        <w:b w:val="0"/>
        <w:i w:val="0"/>
        <w:strike w:val="0"/>
        <w:dstrike w:val="0"/>
        <w:color w:val="000000"/>
        <w:sz w:val="24"/>
        <w:szCs w:val="24"/>
        <w:u w:val="none" w:color="000000"/>
        <w:effect w:val="none"/>
        <w:bdr w:val="none" w:sz="0" w:space="0" w:color="auto" w:frame="1"/>
        <w:vertAlign w:val="baseline"/>
      </w:rPr>
    </w:lvl>
    <w:lvl w:ilvl="4" w:tplc="10FCD14A">
      <w:start w:val="1"/>
      <w:numFmt w:val="lowerLetter"/>
      <w:lvlText w:val="%5"/>
      <w:lvlJc w:val="left"/>
      <w:pPr>
        <w:ind w:left="5181" w:firstLine="0"/>
      </w:pPr>
      <w:rPr>
        <w:rFonts w:ascii="Cambria" w:eastAsia="Cambria" w:hAnsi="Cambria" w:cs="Cambria"/>
        <w:b w:val="0"/>
        <w:i w:val="0"/>
        <w:strike w:val="0"/>
        <w:dstrike w:val="0"/>
        <w:color w:val="000000"/>
        <w:sz w:val="24"/>
        <w:szCs w:val="24"/>
        <w:u w:val="none" w:color="000000"/>
        <w:effect w:val="none"/>
        <w:bdr w:val="none" w:sz="0" w:space="0" w:color="auto" w:frame="1"/>
        <w:vertAlign w:val="baseline"/>
      </w:rPr>
    </w:lvl>
    <w:lvl w:ilvl="5" w:tplc="A276F4F8">
      <w:start w:val="1"/>
      <w:numFmt w:val="lowerRoman"/>
      <w:lvlText w:val="%6"/>
      <w:lvlJc w:val="left"/>
      <w:pPr>
        <w:ind w:left="5901" w:firstLine="0"/>
      </w:pPr>
      <w:rPr>
        <w:rFonts w:ascii="Cambria" w:eastAsia="Cambria" w:hAnsi="Cambria" w:cs="Cambria"/>
        <w:b w:val="0"/>
        <w:i w:val="0"/>
        <w:strike w:val="0"/>
        <w:dstrike w:val="0"/>
        <w:color w:val="000000"/>
        <w:sz w:val="24"/>
        <w:szCs w:val="24"/>
        <w:u w:val="none" w:color="000000"/>
        <w:effect w:val="none"/>
        <w:bdr w:val="none" w:sz="0" w:space="0" w:color="auto" w:frame="1"/>
        <w:vertAlign w:val="baseline"/>
      </w:rPr>
    </w:lvl>
    <w:lvl w:ilvl="6" w:tplc="71C2945E">
      <w:start w:val="1"/>
      <w:numFmt w:val="decimal"/>
      <w:lvlText w:val="%7"/>
      <w:lvlJc w:val="left"/>
      <w:pPr>
        <w:ind w:left="6621" w:firstLine="0"/>
      </w:pPr>
      <w:rPr>
        <w:rFonts w:ascii="Cambria" w:eastAsia="Cambria" w:hAnsi="Cambria" w:cs="Cambria"/>
        <w:b w:val="0"/>
        <w:i w:val="0"/>
        <w:strike w:val="0"/>
        <w:dstrike w:val="0"/>
        <w:color w:val="000000"/>
        <w:sz w:val="24"/>
        <w:szCs w:val="24"/>
        <w:u w:val="none" w:color="000000"/>
        <w:effect w:val="none"/>
        <w:bdr w:val="none" w:sz="0" w:space="0" w:color="auto" w:frame="1"/>
        <w:vertAlign w:val="baseline"/>
      </w:rPr>
    </w:lvl>
    <w:lvl w:ilvl="7" w:tplc="6D9C8AEE">
      <w:start w:val="1"/>
      <w:numFmt w:val="lowerLetter"/>
      <w:lvlText w:val="%8"/>
      <w:lvlJc w:val="left"/>
      <w:pPr>
        <w:ind w:left="7341" w:firstLine="0"/>
      </w:pPr>
      <w:rPr>
        <w:rFonts w:ascii="Cambria" w:eastAsia="Cambria" w:hAnsi="Cambria" w:cs="Cambria"/>
        <w:b w:val="0"/>
        <w:i w:val="0"/>
        <w:strike w:val="0"/>
        <w:dstrike w:val="0"/>
        <w:color w:val="000000"/>
        <w:sz w:val="24"/>
        <w:szCs w:val="24"/>
        <w:u w:val="none" w:color="000000"/>
        <w:effect w:val="none"/>
        <w:bdr w:val="none" w:sz="0" w:space="0" w:color="auto" w:frame="1"/>
        <w:vertAlign w:val="baseline"/>
      </w:rPr>
    </w:lvl>
    <w:lvl w:ilvl="8" w:tplc="5296D2C2">
      <w:start w:val="1"/>
      <w:numFmt w:val="lowerRoman"/>
      <w:lvlText w:val="%9"/>
      <w:lvlJc w:val="left"/>
      <w:pPr>
        <w:ind w:left="8061" w:firstLine="0"/>
      </w:pPr>
      <w:rPr>
        <w:rFonts w:ascii="Cambria" w:eastAsia="Cambria" w:hAnsi="Cambria" w:cs="Cambria"/>
        <w:b w:val="0"/>
        <w:i w:val="0"/>
        <w:strike w:val="0"/>
        <w:dstrike w:val="0"/>
        <w:color w:val="000000"/>
        <w:sz w:val="24"/>
        <w:szCs w:val="24"/>
        <w:u w:val="none" w:color="000000"/>
        <w:effect w:val="none"/>
        <w:bdr w:val="none" w:sz="0" w:space="0" w:color="auto" w:frame="1"/>
        <w:vertAlign w:val="baseline"/>
      </w:rPr>
    </w:lvl>
  </w:abstractNum>
  <w:num w:numId="1" w16cid:durableId="1348360659">
    <w:abstractNumId w:val="8"/>
  </w:num>
  <w:num w:numId="2" w16cid:durableId="300690963">
    <w:abstractNumId w:val="6"/>
  </w:num>
  <w:num w:numId="3" w16cid:durableId="73666220">
    <w:abstractNumId w:val="5"/>
  </w:num>
  <w:num w:numId="4" w16cid:durableId="1406488529">
    <w:abstractNumId w:val="4"/>
  </w:num>
  <w:num w:numId="5" w16cid:durableId="686755481">
    <w:abstractNumId w:val="7"/>
  </w:num>
  <w:num w:numId="6" w16cid:durableId="1591892107">
    <w:abstractNumId w:val="3"/>
  </w:num>
  <w:num w:numId="7" w16cid:durableId="229929022">
    <w:abstractNumId w:val="2"/>
  </w:num>
  <w:num w:numId="8" w16cid:durableId="546797850">
    <w:abstractNumId w:val="1"/>
  </w:num>
  <w:num w:numId="9" w16cid:durableId="659819013">
    <w:abstractNumId w:val="0"/>
  </w:num>
  <w:num w:numId="10" w16cid:durableId="2047362559">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132152"/>
    <w:rsid w:val="00132EED"/>
    <w:rsid w:val="00143109"/>
    <w:rsid w:val="0015074B"/>
    <w:rsid w:val="0029639D"/>
    <w:rsid w:val="00326F90"/>
    <w:rsid w:val="003F7C05"/>
    <w:rsid w:val="00450327"/>
    <w:rsid w:val="0050528E"/>
    <w:rsid w:val="006B04D1"/>
    <w:rsid w:val="00744E93"/>
    <w:rsid w:val="007D16A4"/>
    <w:rsid w:val="00834103"/>
    <w:rsid w:val="008F5D0A"/>
    <w:rsid w:val="008F79BD"/>
    <w:rsid w:val="00AA1D8D"/>
    <w:rsid w:val="00B47730"/>
    <w:rsid w:val="00B6448B"/>
    <w:rsid w:val="00B86132"/>
    <w:rsid w:val="00BB1DEF"/>
    <w:rsid w:val="00BD6D29"/>
    <w:rsid w:val="00C01A33"/>
    <w:rsid w:val="00CB0664"/>
    <w:rsid w:val="00CB2795"/>
    <w:rsid w:val="00D60612"/>
    <w:rsid w:val="00DF1846"/>
    <w:rsid w:val="00E116E1"/>
    <w:rsid w:val="00F47BA8"/>
    <w:rsid w:val="00FC693F"/>
    <w:rsid w:val="78B5967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4062061"/>
  <w14:defaultImageDpi w14:val="300"/>
  <w15:docId w15:val="{C96317B6-D30B-44D2-A137-788CE80D02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418FA7FA147CA4CA8BC60B21C267A2B" ma:contentTypeVersion="16" ma:contentTypeDescription="Create a new document." ma:contentTypeScope="" ma:versionID="583f3101ec5de7bfaa1121fc009c83c4">
  <xsd:schema xmlns:xsd="http://www.w3.org/2001/XMLSchema" xmlns:xs="http://www.w3.org/2001/XMLSchema" xmlns:p="http://schemas.microsoft.com/office/2006/metadata/properties" xmlns:ns2="1e505c69-c273-4e64-ae71-df670e5cbb6f" xmlns:ns3="ba18dfdd-7f11-4d84-89ec-132cb8fd8635" targetNamespace="http://schemas.microsoft.com/office/2006/metadata/properties" ma:root="true" ma:fieldsID="888ff69bfc93f9aa0fad7cb2f8c27fa4" ns2:_="" ns3:_="">
    <xsd:import namespace="1e505c69-c273-4e64-ae71-df670e5cbb6f"/>
    <xsd:import namespace="ba18dfdd-7f11-4d84-89ec-132cb8fd863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505c69-c273-4e64-ae71-df670e5cbb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ae4ce622-4eca-4abd-b6ad-4ca1a7a80f5f"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descriptio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element name="_Flow_SignoffStatus" ma:index="23"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18dfdd-7f11-4d84-89ec-132cb8fd8635"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42997dce-10f1-4520-8a53-c5656eed7cd6}" ma:internalName="TaxCatchAll" ma:showField="CatchAllData" ma:web="ba18dfdd-7f11-4d84-89ec-132cb8fd86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e505c69-c273-4e64-ae71-df670e5cbb6f">
      <Terms xmlns="http://schemas.microsoft.com/office/infopath/2007/PartnerControls"/>
    </lcf76f155ced4ddcb4097134ff3c332f>
    <TaxCatchAll xmlns="ba18dfdd-7f11-4d84-89ec-132cb8fd8635" xsi:nil="true"/>
    <_Flow_SignoffStatus xmlns="1e505c69-c273-4e64-ae71-df670e5cbb6f" xsi:nil="true"/>
  </documentManagement>
</p:properties>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2.xml><?xml version="1.0" encoding="utf-8"?>
<ds:datastoreItem xmlns:ds="http://schemas.openxmlformats.org/officeDocument/2006/customXml" ds:itemID="{8E565F38-D27E-472C-B266-035F33E489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505c69-c273-4e64-ae71-df670e5cbb6f"/>
    <ds:schemaRef ds:uri="ba18dfdd-7f11-4d84-89ec-132cb8fd86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593983-D1EB-4269-9E85-764C453AAE48}">
  <ds:schemaRefs>
    <ds:schemaRef ds:uri="http://schemas.microsoft.com/sharepoint/v3/contenttype/forms"/>
  </ds:schemaRefs>
</ds:datastoreItem>
</file>

<file path=customXml/itemProps4.xml><?xml version="1.0" encoding="utf-8"?>
<ds:datastoreItem xmlns:ds="http://schemas.openxmlformats.org/officeDocument/2006/customXml" ds:itemID="{2F1CF5C5-9C58-4698-974B-153438B1D70D}">
  <ds:schemaRefs>
    <ds:schemaRef ds:uri="http://schemas.microsoft.com/office/2006/metadata/properties"/>
    <ds:schemaRef ds:uri="http://schemas.microsoft.com/office/infopath/2007/PartnerControls"/>
    <ds:schemaRef ds:uri="1e505c69-c273-4e64-ae71-df670e5cbb6f"/>
    <ds:schemaRef ds:uri="ba18dfdd-7f11-4d84-89ec-132cb8fd8635"/>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24</Pages>
  <Words>2567</Words>
  <Characters>14634</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17167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Surendra Rashinkar</cp:lastModifiedBy>
  <cp:revision>4</cp:revision>
  <cp:lastPrinted>2026-06-22T11:22:00Z</cp:lastPrinted>
  <dcterms:created xsi:type="dcterms:W3CDTF">2026-06-22T10:09:00Z</dcterms:created>
  <dcterms:modified xsi:type="dcterms:W3CDTF">2026-06-22T12:10:00Z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479928-bf72-407d-92c0-68909117d533_Enabled">
    <vt:lpwstr>true</vt:lpwstr>
  </property>
  <property fmtid="{D5CDD505-2E9C-101B-9397-08002B2CF9AE}" pid="3" name="MSIP_Label_f4479928-bf72-407d-92c0-68909117d533_SetDate">
    <vt:lpwstr>2026-05-14T06:42:11Z</vt:lpwstr>
  </property>
  <property fmtid="{D5CDD505-2E9C-101B-9397-08002B2CF9AE}" pid="4" name="MSIP_Label_f4479928-bf72-407d-92c0-68909117d533_Method">
    <vt:lpwstr>Standard</vt:lpwstr>
  </property>
  <property fmtid="{D5CDD505-2E9C-101B-9397-08002B2CF9AE}" pid="5" name="MSIP_Label_f4479928-bf72-407d-92c0-68909117d533_Name">
    <vt:lpwstr>f4479928-bf72-407d-92c0-68909117d533</vt:lpwstr>
  </property>
  <property fmtid="{D5CDD505-2E9C-101B-9397-08002B2CF9AE}" pid="6" name="MSIP_Label_f4479928-bf72-407d-92c0-68909117d533_SiteId">
    <vt:lpwstr>fb8ed654-3195-4846-ac37-491dc8a2349e</vt:lpwstr>
  </property>
  <property fmtid="{D5CDD505-2E9C-101B-9397-08002B2CF9AE}" pid="7" name="MSIP_Label_f4479928-bf72-407d-92c0-68909117d533_ActionId">
    <vt:lpwstr>4415e40b-f8eb-4f38-830d-87bc00757947</vt:lpwstr>
  </property>
  <property fmtid="{D5CDD505-2E9C-101B-9397-08002B2CF9AE}" pid="8" name="MSIP_Label_f4479928-bf72-407d-92c0-68909117d533_ContentBits">
    <vt:lpwstr>0</vt:lpwstr>
  </property>
  <property fmtid="{D5CDD505-2E9C-101B-9397-08002B2CF9AE}" pid="9" name="ContentTypeId">
    <vt:lpwstr>0x010100B418FA7FA147CA4CA8BC60B21C267A2B</vt:lpwstr>
  </property>
</Properties>
</file>